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88" w:rsidRDefault="00731288" w:rsidP="00731288">
      <w:pPr>
        <w:tabs>
          <w:tab w:val="center" w:pos="4819"/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ab/>
        <w:t>ПРОЕКТ</w:t>
      </w:r>
    </w:p>
    <w:p w:rsidR="00731288" w:rsidRDefault="00731288" w:rsidP="00424545">
      <w:pPr>
        <w:jc w:val="center"/>
        <w:rPr>
          <w:sz w:val="28"/>
          <w:szCs w:val="28"/>
        </w:rPr>
      </w:pP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РОССИЙСКАЯ ФЕДЕРАЦИЯ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РОСТОВСКАЯ ОБЛАСТЬ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МУНИЦИПАЛЬНОЕ ОБРАЗОВАНИЕ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«</w:t>
      </w:r>
      <w:r w:rsidR="005E7609">
        <w:rPr>
          <w:sz w:val="28"/>
          <w:szCs w:val="28"/>
        </w:rPr>
        <w:t>ЕФРЕМОВО-СТЕПАНОВСКОЕ</w:t>
      </w:r>
      <w:r w:rsidRPr="00F02053">
        <w:rPr>
          <w:sz w:val="28"/>
          <w:szCs w:val="28"/>
        </w:rPr>
        <w:t xml:space="preserve"> СЕЛЬСКОЕ ПОСЕЛЕНИЕ»</w:t>
      </w:r>
    </w:p>
    <w:p w:rsidR="005E7609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 xml:space="preserve">АДМИНИСТРАЦИЯ </w:t>
      </w:r>
      <w:r w:rsidR="005E7609">
        <w:rPr>
          <w:sz w:val="28"/>
          <w:szCs w:val="28"/>
        </w:rPr>
        <w:t>ЕФРЕМОВО-СТЕПАНОВСКОГО</w:t>
      </w:r>
      <w:r w:rsidRPr="00F02053">
        <w:rPr>
          <w:sz w:val="28"/>
          <w:szCs w:val="28"/>
        </w:rPr>
        <w:t xml:space="preserve"> 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СЕЛЬСКОГО ПОСЕЛЕНИЯ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ПОСТАНОВЛЕНИЕ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1288">
        <w:rPr>
          <w:sz w:val="28"/>
          <w:szCs w:val="28"/>
        </w:rPr>
        <w:t xml:space="preserve">              </w:t>
      </w:r>
      <w:r w:rsidR="00FB50B1">
        <w:rPr>
          <w:sz w:val="28"/>
          <w:szCs w:val="28"/>
        </w:rPr>
        <w:t xml:space="preserve"> №</w:t>
      </w:r>
    </w:p>
    <w:p w:rsidR="00424545" w:rsidRDefault="005E7609" w:rsidP="00424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сл. </w:t>
      </w:r>
      <w:proofErr w:type="spellStart"/>
      <w:r>
        <w:rPr>
          <w:sz w:val="28"/>
          <w:szCs w:val="28"/>
        </w:rPr>
        <w:t>Ефремово-Степановка</w:t>
      </w:r>
      <w:proofErr w:type="spellEnd"/>
    </w:p>
    <w:p w:rsidR="002F5E71" w:rsidRDefault="002F5E71" w:rsidP="00424545">
      <w:pPr>
        <w:jc w:val="center"/>
        <w:rPr>
          <w:sz w:val="28"/>
          <w:szCs w:val="28"/>
        </w:rPr>
      </w:pPr>
    </w:p>
    <w:p w:rsidR="00731288" w:rsidRPr="00F02053" w:rsidRDefault="00731288" w:rsidP="006F2723">
      <w:pPr>
        <w:ind w:left="567" w:hanging="567"/>
        <w:jc w:val="center"/>
        <w:rPr>
          <w:color w:val="0051A2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974D0">
        <w:rPr>
          <w:sz w:val="28"/>
          <w:szCs w:val="28"/>
        </w:rPr>
        <w:t>от</w:t>
      </w:r>
      <w:r>
        <w:rPr>
          <w:sz w:val="28"/>
          <w:szCs w:val="28"/>
        </w:rPr>
        <w:t xml:space="preserve"> 10.10.2022</w:t>
      </w:r>
      <w:r w:rsidRPr="005974D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66 «Об утверждении бюджетного прогноза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на период 2023-2036 годов»</w:t>
      </w:r>
    </w:p>
    <w:p w:rsidR="003A2AC1" w:rsidRDefault="003A2AC1" w:rsidP="00F30976">
      <w:pPr>
        <w:jc w:val="both"/>
        <w:rPr>
          <w:sz w:val="28"/>
          <w:szCs w:val="28"/>
        </w:rPr>
      </w:pPr>
    </w:p>
    <w:p w:rsidR="00731288" w:rsidRDefault="00731288" w:rsidP="00731288">
      <w:pPr>
        <w:ind w:firstLine="709"/>
        <w:jc w:val="both"/>
        <w:rPr>
          <w:kern w:val="2"/>
          <w:sz w:val="28"/>
          <w:szCs w:val="28"/>
        </w:rPr>
      </w:pPr>
      <w:r>
        <w:rPr>
          <w:spacing w:val="-6"/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постановлением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от 26.01.2016 № 6 «Об утверждении Правил разработки и утверждения бюджетного прогноза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на долгосрочный период» </w:t>
      </w:r>
      <w:r>
        <w:rPr>
          <w:kern w:val="2"/>
          <w:sz w:val="28"/>
          <w:szCs w:val="28"/>
        </w:rPr>
        <w:t xml:space="preserve">Администрация </w:t>
      </w:r>
      <w:proofErr w:type="spellStart"/>
      <w:r>
        <w:rPr>
          <w:kern w:val="2"/>
          <w:sz w:val="28"/>
          <w:szCs w:val="28"/>
        </w:rPr>
        <w:t>Ефремово-Степановского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 </w:t>
      </w:r>
      <w:r>
        <w:rPr>
          <w:b/>
          <w:spacing w:val="60"/>
          <w:kern w:val="2"/>
          <w:sz w:val="28"/>
          <w:szCs w:val="28"/>
        </w:rPr>
        <w:t>постановляе</w:t>
      </w:r>
      <w:r>
        <w:rPr>
          <w:b/>
          <w:kern w:val="2"/>
          <w:sz w:val="28"/>
          <w:szCs w:val="28"/>
        </w:rPr>
        <w:t>т:</w:t>
      </w:r>
    </w:p>
    <w:p w:rsidR="00731288" w:rsidRDefault="00731288" w:rsidP="00731288">
      <w:pPr>
        <w:ind w:firstLine="709"/>
        <w:jc w:val="both"/>
        <w:rPr>
          <w:kern w:val="2"/>
          <w:sz w:val="28"/>
          <w:szCs w:val="28"/>
        </w:rPr>
      </w:pPr>
    </w:p>
    <w:p w:rsidR="00731288" w:rsidRDefault="00731288" w:rsidP="00731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постановление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от 10.10.2022 № 66 «Об утверждении бюджетного прогноза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на период 2023- 2036 годов» следующие изменения:</w:t>
      </w:r>
    </w:p>
    <w:p w:rsidR="006F2723" w:rsidRDefault="00731288" w:rsidP="006F2723">
      <w:pPr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1.1.</w:t>
      </w:r>
      <w:r w:rsidR="006F2723" w:rsidRPr="00813AD8">
        <w:rPr>
          <w:kern w:val="2"/>
          <w:sz w:val="28"/>
          <w:szCs w:val="28"/>
        </w:rPr>
        <w:t> </w:t>
      </w:r>
      <w:r w:rsidR="006F2723">
        <w:rPr>
          <w:kern w:val="2"/>
          <w:sz w:val="28"/>
          <w:szCs w:val="28"/>
        </w:rPr>
        <w:t>Изложить</w:t>
      </w:r>
      <w:r w:rsidR="006F2723" w:rsidRPr="00813AD8">
        <w:rPr>
          <w:kern w:val="2"/>
          <w:sz w:val="28"/>
          <w:szCs w:val="28"/>
        </w:rPr>
        <w:t xml:space="preserve"> </w:t>
      </w:r>
      <w:r w:rsidR="006F2723">
        <w:rPr>
          <w:kern w:val="2"/>
          <w:sz w:val="28"/>
          <w:szCs w:val="28"/>
        </w:rPr>
        <w:t xml:space="preserve">в новой редакции бюджетный прогноз </w:t>
      </w:r>
      <w:proofErr w:type="spellStart"/>
      <w:r w:rsidR="006F2723">
        <w:rPr>
          <w:kern w:val="2"/>
          <w:sz w:val="28"/>
          <w:szCs w:val="28"/>
        </w:rPr>
        <w:t>Ефремов</w:t>
      </w:r>
      <w:proofErr w:type="gramStart"/>
      <w:r w:rsidR="006F2723">
        <w:rPr>
          <w:kern w:val="2"/>
          <w:sz w:val="28"/>
          <w:szCs w:val="28"/>
        </w:rPr>
        <w:t>о</w:t>
      </w:r>
      <w:proofErr w:type="spellEnd"/>
      <w:r w:rsidR="006F2723">
        <w:rPr>
          <w:kern w:val="2"/>
          <w:sz w:val="28"/>
          <w:szCs w:val="28"/>
        </w:rPr>
        <w:t>-</w:t>
      </w:r>
      <w:proofErr w:type="gramEnd"/>
      <w:r w:rsidR="006F2723">
        <w:rPr>
          <w:kern w:val="2"/>
          <w:sz w:val="28"/>
          <w:szCs w:val="28"/>
        </w:rPr>
        <w:t xml:space="preserve"> </w:t>
      </w:r>
      <w:proofErr w:type="spellStart"/>
      <w:r w:rsidR="006F2723">
        <w:rPr>
          <w:kern w:val="2"/>
          <w:sz w:val="28"/>
          <w:szCs w:val="28"/>
        </w:rPr>
        <w:t>Степановского</w:t>
      </w:r>
      <w:proofErr w:type="spellEnd"/>
      <w:r w:rsidR="006F2723">
        <w:rPr>
          <w:kern w:val="2"/>
          <w:sz w:val="28"/>
          <w:szCs w:val="28"/>
        </w:rPr>
        <w:t xml:space="preserve"> сельского поселения</w:t>
      </w:r>
      <w:r w:rsidR="006F2723" w:rsidRPr="00813AD8">
        <w:rPr>
          <w:kern w:val="2"/>
          <w:sz w:val="28"/>
          <w:szCs w:val="28"/>
        </w:rPr>
        <w:t xml:space="preserve"> на долгосрочный период </w:t>
      </w:r>
      <w:r w:rsidR="006F2723">
        <w:rPr>
          <w:kern w:val="2"/>
          <w:sz w:val="28"/>
          <w:szCs w:val="28"/>
        </w:rPr>
        <w:t xml:space="preserve">до 2036г, </w:t>
      </w:r>
      <w:r w:rsidR="006F2723" w:rsidRPr="00813AD8">
        <w:rPr>
          <w:kern w:val="2"/>
          <w:sz w:val="28"/>
          <w:szCs w:val="28"/>
        </w:rPr>
        <w:t>согласно приложению</w:t>
      </w:r>
      <w:r w:rsidR="006F2723">
        <w:rPr>
          <w:kern w:val="2"/>
          <w:sz w:val="28"/>
          <w:szCs w:val="28"/>
        </w:rPr>
        <w:t xml:space="preserve"> к настоящему постановлению</w:t>
      </w:r>
      <w:r w:rsidR="006F2723" w:rsidRPr="00813AD8">
        <w:rPr>
          <w:kern w:val="2"/>
          <w:sz w:val="28"/>
          <w:szCs w:val="28"/>
        </w:rPr>
        <w:t>.</w:t>
      </w:r>
    </w:p>
    <w:p w:rsidR="00731288" w:rsidRDefault="00731288" w:rsidP="00731288">
      <w:pPr>
        <w:ind w:firstLine="709"/>
        <w:jc w:val="both"/>
      </w:pPr>
      <w:r>
        <w:rPr>
          <w:sz w:val="28"/>
          <w:szCs w:val="28"/>
        </w:rPr>
        <w:t xml:space="preserve">2. Постановление вступает в силу со дня подписания и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F5E71" w:rsidRPr="00813AD8" w:rsidRDefault="002F5E71" w:rsidP="002F2940">
      <w:pPr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2F2940" w:rsidRDefault="002F2940" w:rsidP="00007A69">
      <w:pPr>
        <w:jc w:val="both"/>
        <w:rPr>
          <w:sz w:val="28"/>
          <w:szCs w:val="28"/>
        </w:rPr>
      </w:pPr>
    </w:p>
    <w:p w:rsidR="002F2940" w:rsidRDefault="002F2940" w:rsidP="00007A69">
      <w:pPr>
        <w:jc w:val="both"/>
        <w:rPr>
          <w:sz w:val="28"/>
          <w:szCs w:val="28"/>
        </w:rPr>
      </w:pPr>
    </w:p>
    <w:p w:rsidR="003A2AC1" w:rsidRDefault="003A2AC1" w:rsidP="00007A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E7609" w:rsidRDefault="005E7609" w:rsidP="002F29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  <w:r w:rsidR="003A2AC1">
        <w:rPr>
          <w:sz w:val="28"/>
          <w:szCs w:val="28"/>
        </w:rPr>
        <w:t xml:space="preserve"> </w:t>
      </w:r>
    </w:p>
    <w:p w:rsidR="003A2AC1" w:rsidRDefault="003A2AC1" w:rsidP="002F294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29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7609">
        <w:rPr>
          <w:sz w:val="28"/>
          <w:szCs w:val="28"/>
        </w:rPr>
        <w:t xml:space="preserve">А.А. </w:t>
      </w:r>
      <w:proofErr w:type="spellStart"/>
      <w:r w:rsidR="005E7609">
        <w:rPr>
          <w:sz w:val="28"/>
          <w:szCs w:val="28"/>
        </w:rPr>
        <w:t>Дремлюга</w:t>
      </w:r>
      <w:proofErr w:type="spellEnd"/>
    </w:p>
    <w:p w:rsidR="00FE7CFA" w:rsidRDefault="00FE7CFA" w:rsidP="002F2940">
      <w:pPr>
        <w:jc w:val="both"/>
        <w:rPr>
          <w:sz w:val="28"/>
          <w:szCs w:val="28"/>
        </w:rPr>
      </w:pPr>
    </w:p>
    <w:p w:rsidR="00FE7CFA" w:rsidRDefault="00FE7CFA" w:rsidP="002F2940">
      <w:pPr>
        <w:jc w:val="both"/>
        <w:rPr>
          <w:sz w:val="28"/>
          <w:szCs w:val="28"/>
        </w:rPr>
      </w:pPr>
    </w:p>
    <w:p w:rsidR="00FE7CFA" w:rsidRDefault="00FE7CFA" w:rsidP="00FE7CFA">
      <w:pPr>
        <w:ind w:left="6237"/>
        <w:jc w:val="center"/>
        <w:rPr>
          <w:sz w:val="28"/>
        </w:rPr>
      </w:pPr>
    </w:p>
    <w:p w:rsidR="00FE7CFA" w:rsidRDefault="00FE7CFA" w:rsidP="00FE7CFA">
      <w:pPr>
        <w:ind w:left="6237"/>
        <w:jc w:val="center"/>
        <w:rPr>
          <w:sz w:val="28"/>
        </w:rPr>
      </w:pPr>
    </w:p>
    <w:p w:rsidR="00FE7CFA" w:rsidRDefault="00FE7CFA" w:rsidP="00FE7CFA">
      <w:pPr>
        <w:ind w:left="6237"/>
        <w:jc w:val="center"/>
        <w:rPr>
          <w:sz w:val="28"/>
        </w:rPr>
      </w:pPr>
    </w:p>
    <w:p w:rsidR="002F2940" w:rsidRDefault="002F2940" w:rsidP="002F2940">
      <w:pPr>
        <w:widowControl w:val="0"/>
        <w:jc w:val="center"/>
        <w:rPr>
          <w:sz w:val="28"/>
          <w:szCs w:val="28"/>
        </w:rPr>
        <w:sectPr w:rsidR="002F2940" w:rsidSect="00C02157">
          <w:pgSz w:w="11906" w:h="16838"/>
          <w:pgMar w:top="851" w:right="849" w:bottom="1134" w:left="1418" w:header="720" w:footer="720" w:gutter="0"/>
          <w:cols w:space="720"/>
        </w:sectPr>
      </w:pPr>
    </w:p>
    <w:p w:rsidR="006F2723" w:rsidRDefault="006F2723" w:rsidP="006F2723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F2723" w:rsidRDefault="006F2723" w:rsidP="006F2723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F2723" w:rsidRDefault="006F2723" w:rsidP="006F2723">
      <w:pPr>
        <w:widowControl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F2723" w:rsidRDefault="006F2723" w:rsidP="006F2723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5319">
        <w:rPr>
          <w:sz w:val="28"/>
          <w:szCs w:val="28"/>
        </w:rPr>
        <w:t>10</w:t>
      </w:r>
      <w:r>
        <w:rPr>
          <w:sz w:val="28"/>
          <w:szCs w:val="28"/>
        </w:rPr>
        <w:t>.1</w:t>
      </w:r>
      <w:r w:rsidR="002C5319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2C5319">
        <w:rPr>
          <w:sz w:val="28"/>
          <w:szCs w:val="28"/>
        </w:rPr>
        <w:t>22</w:t>
      </w:r>
      <w:r>
        <w:rPr>
          <w:sz w:val="28"/>
          <w:szCs w:val="28"/>
        </w:rPr>
        <w:t xml:space="preserve">г № </w:t>
      </w:r>
      <w:r w:rsidR="002C5319">
        <w:rPr>
          <w:sz w:val="28"/>
          <w:szCs w:val="28"/>
        </w:rPr>
        <w:t>66</w:t>
      </w:r>
    </w:p>
    <w:p w:rsidR="006F2723" w:rsidRDefault="006F2723" w:rsidP="006F2723">
      <w:pPr>
        <w:widowControl w:val="0"/>
        <w:jc w:val="right"/>
        <w:rPr>
          <w:sz w:val="28"/>
          <w:szCs w:val="28"/>
        </w:rPr>
      </w:pPr>
    </w:p>
    <w:p w:rsidR="006F2723" w:rsidRPr="00813AD8" w:rsidRDefault="006F2723" w:rsidP="006F2723">
      <w:pPr>
        <w:widowControl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13AD8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>до</w:t>
      </w:r>
      <w:r w:rsidR="00B50F4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C5319">
        <w:rPr>
          <w:sz w:val="28"/>
          <w:szCs w:val="28"/>
        </w:rPr>
        <w:t>36</w:t>
      </w:r>
      <w:r>
        <w:rPr>
          <w:sz w:val="28"/>
          <w:szCs w:val="28"/>
        </w:rPr>
        <w:t>г.</w:t>
      </w:r>
    </w:p>
    <w:p w:rsidR="002F2940" w:rsidRPr="00813AD8" w:rsidRDefault="002F2940" w:rsidP="002F2940">
      <w:pPr>
        <w:widowControl w:val="0"/>
        <w:ind w:firstLine="680"/>
        <w:jc w:val="center"/>
        <w:rPr>
          <w:sz w:val="28"/>
          <w:szCs w:val="28"/>
        </w:rPr>
      </w:pPr>
    </w:p>
    <w:p w:rsidR="002F2940" w:rsidRPr="00813AD8" w:rsidRDefault="002F2940" w:rsidP="002F2940">
      <w:pPr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О</w:t>
      </w:r>
      <w:r w:rsidRPr="00813AD8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2F2940" w:rsidRPr="00813AD8" w:rsidRDefault="002F2940" w:rsidP="002F2940">
      <w:pPr>
        <w:ind w:firstLine="680"/>
        <w:jc w:val="center"/>
        <w:rPr>
          <w:sz w:val="28"/>
          <w:szCs w:val="28"/>
        </w:rPr>
      </w:pPr>
    </w:p>
    <w:tbl>
      <w:tblPr>
        <w:tblW w:w="5450" w:type="pct"/>
        <w:jc w:val="center"/>
        <w:tblInd w:w="6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23"/>
        <w:gridCol w:w="1249"/>
        <w:gridCol w:w="85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1017"/>
        <w:gridCol w:w="993"/>
        <w:gridCol w:w="957"/>
      </w:tblGrid>
      <w:tr w:rsidR="008579C1" w:rsidRPr="00145E02" w:rsidTr="008579C1">
        <w:trPr>
          <w:trHeight w:val="352"/>
          <w:jc w:val="center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145E02">
            <w:pPr>
              <w:widowControl w:val="0"/>
              <w:ind w:firstLine="211"/>
              <w:contextualSpacing/>
              <w:jc w:val="center"/>
            </w:pPr>
            <w:r w:rsidRPr="00145E02">
              <w:t>Наименование показателя</w:t>
            </w:r>
          </w:p>
        </w:tc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850100">
            <w:pPr>
              <w:widowControl w:val="0"/>
              <w:contextualSpacing/>
              <w:jc w:val="center"/>
            </w:pPr>
            <w:r w:rsidRPr="00145E02">
              <w:t>Год периода прогнозирования</w:t>
            </w:r>
          </w:p>
        </w:tc>
      </w:tr>
      <w:tr w:rsidR="00E52196" w:rsidRPr="00145E02" w:rsidTr="008579C1">
        <w:trPr>
          <w:trHeight w:val="135"/>
          <w:jc w:val="center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96" w:rsidRPr="00145E02" w:rsidRDefault="00E52196" w:rsidP="00850100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E52196">
            <w:pPr>
              <w:widowControl w:val="0"/>
              <w:jc w:val="center"/>
            </w:pPr>
            <w:r w:rsidRPr="00145E02"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E52196">
            <w:pPr>
              <w:widowControl w:val="0"/>
              <w:jc w:val="center"/>
            </w:pPr>
            <w:r w:rsidRPr="00145E02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E52196">
            <w:pPr>
              <w:widowControl w:val="0"/>
              <w:jc w:val="center"/>
            </w:pPr>
            <w:r w:rsidRPr="00145E02"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196" w:rsidRPr="00145E02" w:rsidRDefault="00E52196" w:rsidP="00E52196">
            <w:pPr>
              <w:widowControl w:val="0"/>
              <w:jc w:val="center"/>
            </w:pPr>
            <w:r w:rsidRPr="00145E02"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196" w:rsidRPr="00145E02" w:rsidRDefault="00E52196" w:rsidP="00E52196">
            <w:pPr>
              <w:widowControl w:val="0"/>
              <w:jc w:val="center"/>
            </w:pPr>
            <w:r w:rsidRPr="00145E02"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196" w:rsidRPr="00145E02" w:rsidRDefault="00E52196" w:rsidP="00E52196">
            <w:pPr>
              <w:widowControl w:val="0"/>
              <w:jc w:val="center"/>
            </w:pPr>
            <w:r w:rsidRPr="00145E02"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196" w:rsidRPr="00145E02" w:rsidRDefault="00E52196" w:rsidP="00850100">
            <w:pPr>
              <w:widowControl w:val="0"/>
              <w:jc w:val="center"/>
            </w:pPr>
            <w: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196" w:rsidRPr="00145E02" w:rsidRDefault="00E52196" w:rsidP="00850100">
            <w:pPr>
              <w:widowControl w:val="0"/>
              <w:jc w:val="center"/>
            </w:pPr>
            <w:r>
              <w:t>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196" w:rsidRPr="00145E02" w:rsidRDefault="00E52196" w:rsidP="00850100">
            <w:pPr>
              <w:widowControl w:val="0"/>
              <w:jc w:val="center"/>
            </w:pPr>
            <w:r>
              <w:t>2031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196" w:rsidRPr="00145E02" w:rsidRDefault="00E52196" w:rsidP="00850100">
            <w:pPr>
              <w:widowControl w:val="0"/>
              <w:jc w:val="center"/>
            </w:pPr>
            <w:r>
              <w:t>2032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850100">
            <w:pPr>
              <w:widowControl w:val="0"/>
              <w:jc w:val="center"/>
            </w:pPr>
            <w:r>
              <w:t>2033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850100">
            <w:pPr>
              <w:widowControl w:val="0"/>
              <w:jc w:val="center"/>
            </w:pPr>
            <w:r>
              <w:t>2034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850100">
            <w:pPr>
              <w:widowControl w:val="0"/>
              <w:jc w:val="center"/>
            </w:pPr>
            <w:r>
              <w:t>2035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850100">
            <w:pPr>
              <w:widowControl w:val="0"/>
              <w:jc w:val="center"/>
            </w:pPr>
            <w:r>
              <w:t>2036</w:t>
            </w:r>
          </w:p>
        </w:tc>
      </w:tr>
      <w:tr w:rsidR="00E52196" w:rsidRPr="00145E02" w:rsidTr="008579C1">
        <w:trPr>
          <w:trHeight w:val="268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850100">
            <w:pPr>
              <w:jc w:val="center"/>
            </w:pPr>
            <w:r w:rsidRPr="00145E02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A2670B" w:rsidP="00E52196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A2670B" w:rsidP="00E52196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A2670B" w:rsidP="00E52196">
            <w:pPr>
              <w:widowControl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145E02" w:rsidRDefault="00A2670B" w:rsidP="00E52196">
            <w:pPr>
              <w:widowControl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145E02" w:rsidRDefault="00A2670B" w:rsidP="00E52196">
            <w:pPr>
              <w:widowControl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145E02" w:rsidRDefault="00A2670B" w:rsidP="00E52196">
            <w:pPr>
              <w:widowControl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145E02" w:rsidRDefault="00A2670B" w:rsidP="008501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145E02" w:rsidRDefault="00A2670B" w:rsidP="00850100">
            <w:pPr>
              <w:widowControl w:val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145E02" w:rsidRDefault="00A2670B" w:rsidP="00850100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145E02" w:rsidRDefault="00A2670B" w:rsidP="00850100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A2670B" w:rsidP="00850100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A2670B" w:rsidP="00850100">
            <w:pPr>
              <w:widowControl w:val="0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Default="00A2670B" w:rsidP="00850100">
            <w:pPr>
              <w:widowControl w:val="0"/>
              <w:jc w:val="center"/>
            </w:pPr>
            <w: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Default="00A2670B" w:rsidP="00850100">
            <w:pPr>
              <w:widowControl w:val="0"/>
              <w:jc w:val="center"/>
            </w:pPr>
            <w:r>
              <w:t>15</w:t>
            </w:r>
          </w:p>
        </w:tc>
      </w:tr>
      <w:tr w:rsidR="00E52196" w:rsidRPr="00930E75" w:rsidTr="008579C1">
        <w:trPr>
          <w:trHeight w:val="521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850100">
            <w:pPr>
              <w:jc w:val="center"/>
            </w:pPr>
            <w:r w:rsidRPr="00145E02">
              <w:t>Налог на доходы физических лиц (тыс. руб.)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930E75" w:rsidRDefault="00E52196" w:rsidP="00E52196">
            <w:pPr>
              <w:widowControl w:val="0"/>
              <w:jc w:val="center"/>
            </w:pPr>
            <w:r>
              <w:t>663,3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930E75" w:rsidRDefault="00B50F41" w:rsidP="00E52196">
            <w:pPr>
              <w:widowControl w:val="0"/>
              <w:jc w:val="center"/>
            </w:pPr>
            <w:r>
              <w:t>695,3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930E75" w:rsidRDefault="00E52196" w:rsidP="00B50F41">
            <w:pPr>
              <w:widowControl w:val="0"/>
              <w:jc w:val="center"/>
            </w:pPr>
            <w:r>
              <w:t>7</w:t>
            </w:r>
            <w:r w:rsidR="00B50F41">
              <w:t>52</w:t>
            </w:r>
            <w:r>
              <w:t>,</w:t>
            </w:r>
            <w:r w:rsidR="00B50F4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930E75" w:rsidRDefault="00E52196" w:rsidP="00B50F41">
            <w:pPr>
              <w:widowControl w:val="0"/>
              <w:jc w:val="center"/>
            </w:pPr>
            <w:r>
              <w:t>7</w:t>
            </w:r>
            <w:r w:rsidR="00B50F41">
              <w:t>67</w:t>
            </w:r>
            <w:r>
              <w:t>,</w:t>
            </w:r>
            <w:r w:rsidR="00B50F41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930E75" w:rsidRDefault="00E52196" w:rsidP="00E52196">
            <w:pPr>
              <w:widowControl w:val="0"/>
              <w:jc w:val="center"/>
            </w:pPr>
            <w:r>
              <w:t>830,5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930E75" w:rsidRDefault="00E52196" w:rsidP="00E52196">
            <w:pPr>
              <w:widowControl w:val="0"/>
              <w:jc w:val="center"/>
            </w:pPr>
            <w:r>
              <w:t>863,8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930E75" w:rsidRDefault="00E52196" w:rsidP="00850100">
            <w:pPr>
              <w:widowControl w:val="0"/>
              <w:jc w:val="center"/>
            </w:pPr>
            <w:r>
              <w:t>898,4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930E75" w:rsidRDefault="00E52196" w:rsidP="00850100">
            <w:pPr>
              <w:widowControl w:val="0"/>
              <w:jc w:val="center"/>
            </w:pPr>
            <w:r>
              <w:t>934,2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930E75" w:rsidRDefault="00E52196" w:rsidP="00850100">
            <w:pPr>
              <w:widowControl w:val="0"/>
              <w:jc w:val="center"/>
            </w:pPr>
            <w:r>
              <w:t>971,6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930E75" w:rsidRDefault="00E52196" w:rsidP="00850100">
            <w:pPr>
              <w:widowControl w:val="0"/>
              <w:jc w:val="center"/>
            </w:pPr>
            <w:r>
              <w:t>1010,5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930E75" w:rsidRDefault="00E52196" w:rsidP="00850100">
            <w:pPr>
              <w:widowControl w:val="0"/>
              <w:jc w:val="center"/>
            </w:pPr>
            <w:r>
              <w:t>1050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930E75" w:rsidRDefault="00E52196" w:rsidP="00850100">
            <w:pPr>
              <w:widowControl w:val="0"/>
              <w:jc w:val="center"/>
            </w:pPr>
            <w:r>
              <w:t>1092,9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930E75" w:rsidRDefault="00E52196" w:rsidP="00850100">
            <w:pPr>
              <w:widowControl w:val="0"/>
              <w:jc w:val="center"/>
            </w:pPr>
            <w:r>
              <w:t>1136,7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930E75" w:rsidRDefault="00E52196" w:rsidP="00850100">
            <w:pPr>
              <w:widowControl w:val="0"/>
              <w:jc w:val="center"/>
            </w:pPr>
            <w:r>
              <w:t>1182,2</w:t>
            </w:r>
          </w:p>
        </w:tc>
      </w:tr>
      <w:tr w:rsidR="00E52196" w:rsidRPr="00145E02" w:rsidTr="008579C1">
        <w:trPr>
          <w:trHeight w:val="268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850100">
            <w:pPr>
              <w:jc w:val="center"/>
            </w:pPr>
            <w:r w:rsidRPr="00145E02">
              <w:t>ФОТ (тыс. руб.)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D43B5B" w:rsidRDefault="00E52196" w:rsidP="00E52196">
            <w:pPr>
              <w:widowControl w:val="0"/>
              <w:jc w:val="center"/>
            </w:pPr>
            <w:r>
              <w:t>51075,65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D43B5B" w:rsidRDefault="00E52196" w:rsidP="00B50F41">
            <w:pPr>
              <w:widowControl w:val="0"/>
              <w:jc w:val="center"/>
            </w:pPr>
            <w:r>
              <w:t>5</w:t>
            </w:r>
            <w:r w:rsidR="00B50F41">
              <w:t>6972</w:t>
            </w:r>
            <w:r>
              <w:t>,</w:t>
            </w:r>
            <w:r w:rsidR="00B50F41"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D43B5B" w:rsidRDefault="00B50F41" w:rsidP="00B50F41">
            <w:pPr>
              <w:widowControl w:val="0"/>
              <w:jc w:val="center"/>
            </w:pPr>
            <w:r>
              <w:t>61619,5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D43B5B" w:rsidRDefault="00B50F41" w:rsidP="00B50F41">
            <w:pPr>
              <w:widowControl w:val="0"/>
              <w:jc w:val="center"/>
            </w:pPr>
            <w:r>
              <w:t>66066,77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D43B5B" w:rsidRDefault="00E52196" w:rsidP="00E52196">
            <w:pPr>
              <w:widowControl w:val="0"/>
              <w:jc w:val="center"/>
            </w:pPr>
            <w:r>
              <w:t>63951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D43B5B" w:rsidRDefault="00E52196" w:rsidP="00E52196">
            <w:pPr>
              <w:widowControl w:val="0"/>
              <w:jc w:val="center"/>
            </w:pPr>
            <w:r>
              <w:t>66509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D43B5B" w:rsidRDefault="00A2670B" w:rsidP="00850100">
            <w:pPr>
              <w:widowControl w:val="0"/>
              <w:jc w:val="center"/>
            </w:pPr>
            <w:r>
              <w:t>69624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D43B5B" w:rsidRDefault="00A2670B" w:rsidP="00850100">
            <w:pPr>
              <w:widowControl w:val="0"/>
              <w:jc w:val="center"/>
            </w:pPr>
            <w:r>
              <w:t>72408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D43B5B" w:rsidRDefault="00A2670B" w:rsidP="00850100">
            <w:pPr>
              <w:widowControl w:val="0"/>
              <w:jc w:val="center"/>
            </w:pPr>
            <w:r>
              <w:t>75305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D43B5B" w:rsidRDefault="00A2670B" w:rsidP="00850100">
            <w:pPr>
              <w:widowControl w:val="0"/>
              <w:jc w:val="center"/>
            </w:pPr>
            <w:r>
              <w:t>78317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D43B5B" w:rsidRDefault="00A2670B" w:rsidP="00850100">
            <w:pPr>
              <w:widowControl w:val="0"/>
              <w:jc w:val="center"/>
            </w:pPr>
            <w:r>
              <w:t>81450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D43B5B" w:rsidRDefault="00A2670B" w:rsidP="00850100">
            <w:pPr>
              <w:widowControl w:val="0"/>
              <w:jc w:val="center"/>
            </w:pPr>
            <w:r>
              <w:t>84708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D43B5B" w:rsidRDefault="00A2670B" w:rsidP="00850100">
            <w:pPr>
              <w:widowControl w:val="0"/>
              <w:jc w:val="center"/>
            </w:pPr>
            <w:r>
              <w:t>88096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D43B5B" w:rsidRDefault="00A2670B" w:rsidP="00850100">
            <w:pPr>
              <w:widowControl w:val="0"/>
              <w:jc w:val="center"/>
            </w:pPr>
            <w:r>
              <w:t>91620</w:t>
            </w:r>
          </w:p>
        </w:tc>
      </w:tr>
      <w:tr w:rsidR="00E52196" w:rsidRPr="00145E02" w:rsidTr="008579C1">
        <w:trPr>
          <w:trHeight w:val="268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850100">
            <w:pPr>
              <w:jc w:val="center"/>
            </w:pPr>
            <w:r w:rsidRPr="00145E02">
              <w:t>Численность (чел.)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E52196">
            <w:pPr>
              <w:widowControl w:val="0"/>
              <w:jc w:val="center"/>
            </w:pPr>
            <w:r>
              <w:t>152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B50F41">
            <w:pPr>
              <w:widowControl w:val="0"/>
              <w:jc w:val="center"/>
            </w:pPr>
            <w:r>
              <w:t>1</w:t>
            </w:r>
            <w:r w:rsidR="00B50F41"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B50F41">
            <w:pPr>
              <w:widowControl w:val="0"/>
              <w:jc w:val="center"/>
            </w:pPr>
            <w:r>
              <w:t>1</w:t>
            </w:r>
            <w:r w:rsidR="00B50F41"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145E02" w:rsidRDefault="00E52196" w:rsidP="00B50F41">
            <w:pPr>
              <w:widowControl w:val="0"/>
              <w:jc w:val="center"/>
            </w:pPr>
            <w:r>
              <w:t>1</w:t>
            </w:r>
            <w:r w:rsidR="00B50F41"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145E02" w:rsidRDefault="00E52196" w:rsidP="00E52196">
            <w:pPr>
              <w:widowControl w:val="0"/>
              <w:jc w:val="center"/>
            </w:pPr>
            <w: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145E02" w:rsidRDefault="00E52196" w:rsidP="00E52196">
            <w:pPr>
              <w:widowControl w:val="0"/>
              <w:jc w:val="center"/>
            </w:pPr>
            <w: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145E02" w:rsidRDefault="00E52196" w:rsidP="00850100">
            <w:pPr>
              <w:widowControl w:val="0"/>
              <w:jc w:val="center"/>
            </w:pPr>
            <w: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145E02" w:rsidRDefault="00E52196" w:rsidP="00850100">
            <w:pPr>
              <w:widowControl w:val="0"/>
              <w:jc w:val="center"/>
            </w:pPr>
            <w: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145E02" w:rsidRDefault="00E52196" w:rsidP="00850100">
            <w:pPr>
              <w:widowControl w:val="0"/>
              <w:jc w:val="center"/>
            </w:pPr>
            <w: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145E02" w:rsidRDefault="00E52196" w:rsidP="00850100">
            <w:pPr>
              <w:widowControl w:val="0"/>
              <w:jc w:val="center"/>
            </w:pPr>
            <w:r>
              <w:t>15</w:t>
            </w:r>
            <w:r w:rsidR="00A2670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850100">
            <w:pPr>
              <w:widowControl w:val="0"/>
              <w:jc w:val="center"/>
            </w:pPr>
            <w:r>
              <w:t>15</w:t>
            </w:r>
            <w:r w:rsidR="00A2670B"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850100">
            <w:pPr>
              <w:widowControl w:val="0"/>
              <w:jc w:val="center"/>
            </w:pPr>
            <w:r>
              <w:t>15</w:t>
            </w:r>
            <w:r w:rsidR="00A2670B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Default="00A2670B" w:rsidP="00850100">
            <w:pPr>
              <w:widowControl w:val="0"/>
              <w:jc w:val="center"/>
            </w:pPr>
            <w:r>
              <w:t>153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Default="00A2670B" w:rsidP="00850100">
            <w:pPr>
              <w:widowControl w:val="0"/>
              <w:jc w:val="center"/>
            </w:pPr>
            <w:r>
              <w:t>153</w:t>
            </w:r>
          </w:p>
        </w:tc>
      </w:tr>
      <w:tr w:rsidR="00E52196" w:rsidRPr="00D43B5B" w:rsidTr="008579C1">
        <w:trPr>
          <w:trHeight w:val="521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850100">
            <w:pPr>
              <w:jc w:val="center"/>
            </w:pPr>
            <w:r w:rsidRPr="00145E02">
              <w:t>Среднемесячная зарплата (руб.)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D43B5B" w:rsidRDefault="00E52196" w:rsidP="00E52196">
            <w:pPr>
              <w:widowControl w:val="0"/>
              <w:jc w:val="center"/>
            </w:pPr>
            <w:r>
              <w:t>28002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D43B5B" w:rsidRDefault="00B50F41" w:rsidP="00B50F41">
            <w:pPr>
              <w:widowControl w:val="0"/>
              <w:jc w:val="center"/>
            </w:pPr>
            <w:r>
              <w:t>33200,91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Default="00B50F41" w:rsidP="00E52196">
            <w:pPr>
              <w:widowControl w:val="0"/>
              <w:jc w:val="center"/>
            </w:pPr>
            <w:r>
              <w:t>3</w:t>
            </w:r>
            <w:r w:rsidR="001A5CB9">
              <w:t>5908</w:t>
            </w:r>
            <w:r w:rsidR="00E52196">
              <w:t>,</w:t>
            </w:r>
            <w:r w:rsidR="001A5CB9">
              <w:t>8</w:t>
            </w:r>
          </w:p>
          <w:p w:rsidR="00E52196" w:rsidRPr="00D43B5B" w:rsidRDefault="00E52196" w:rsidP="00E52196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D43B5B" w:rsidRDefault="001A5CB9" w:rsidP="001A5CB9">
            <w:pPr>
              <w:widowControl w:val="0"/>
              <w:jc w:val="center"/>
            </w:pPr>
            <w:r>
              <w:t>38500,45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D43B5B" w:rsidRDefault="00E52196" w:rsidP="00E52196">
            <w:pPr>
              <w:widowControl w:val="0"/>
              <w:jc w:val="center"/>
            </w:pPr>
            <w:r>
              <w:t>35061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D43B5B" w:rsidRDefault="00E52196" w:rsidP="00E52196">
            <w:pPr>
              <w:widowControl w:val="0"/>
              <w:jc w:val="center"/>
            </w:pPr>
            <w:r>
              <w:t>36463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D43B5B" w:rsidRDefault="00E52196" w:rsidP="00850100">
            <w:pPr>
              <w:widowControl w:val="0"/>
              <w:jc w:val="center"/>
            </w:pPr>
            <w:r>
              <w:t>37921,5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D43B5B" w:rsidRDefault="00E52196" w:rsidP="00850100">
            <w:pPr>
              <w:widowControl w:val="0"/>
              <w:jc w:val="center"/>
            </w:pPr>
            <w:r>
              <w:t>39438,3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D43B5B" w:rsidRDefault="00E52196" w:rsidP="00850100">
            <w:pPr>
              <w:widowControl w:val="0"/>
              <w:jc w:val="center"/>
            </w:pPr>
            <w:r>
              <w:t>41015,9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D43B5B" w:rsidRDefault="00E52196" w:rsidP="00850100">
            <w:pPr>
              <w:widowControl w:val="0"/>
              <w:jc w:val="center"/>
            </w:pPr>
            <w:r>
              <w:t>42656,5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D43B5B" w:rsidRDefault="00E52196" w:rsidP="00850100">
            <w:pPr>
              <w:widowControl w:val="0"/>
              <w:jc w:val="center"/>
            </w:pPr>
            <w:r>
              <w:t>44362,8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D43B5B" w:rsidRDefault="00E52196" w:rsidP="00850100">
            <w:pPr>
              <w:widowControl w:val="0"/>
              <w:jc w:val="center"/>
            </w:pPr>
            <w:r>
              <w:t>46137,3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D43B5B" w:rsidRDefault="00E52196" w:rsidP="00850100">
            <w:pPr>
              <w:widowControl w:val="0"/>
              <w:jc w:val="center"/>
            </w:pPr>
            <w:r>
              <w:t>47982,8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D43B5B" w:rsidRDefault="00E52196" w:rsidP="00850100">
            <w:pPr>
              <w:widowControl w:val="0"/>
              <w:jc w:val="center"/>
            </w:pPr>
            <w:r>
              <w:t>49902,1</w:t>
            </w:r>
          </w:p>
        </w:tc>
      </w:tr>
    </w:tbl>
    <w:p w:rsidR="002F2940" w:rsidRDefault="002F2940" w:rsidP="002F2940">
      <w:pPr>
        <w:widowControl w:val="0"/>
        <w:jc w:val="center"/>
        <w:outlineLvl w:val="3"/>
        <w:rPr>
          <w:sz w:val="2"/>
          <w:szCs w:val="2"/>
        </w:rPr>
      </w:pPr>
    </w:p>
    <w:p w:rsidR="002F2940" w:rsidRPr="00813AD8" w:rsidRDefault="002F2940" w:rsidP="002F2940">
      <w:pPr>
        <w:jc w:val="center"/>
        <w:rPr>
          <w:sz w:val="28"/>
          <w:szCs w:val="28"/>
        </w:rPr>
      </w:pPr>
    </w:p>
    <w:p w:rsidR="002F2940" w:rsidRPr="00813AD8" w:rsidRDefault="002F2940" w:rsidP="002F2940">
      <w:pPr>
        <w:jc w:val="both"/>
        <w:outlineLvl w:val="0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pageBreakBefore/>
        <w:widowControl w:val="0"/>
        <w:jc w:val="center"/>
        <w:outlineLvl w:val="2"/>
        <w:rPr>
          <w:sz w:val="28"/>
          <w:szCs w:val="28"/>
        </w:rPr>
      </w:pPr>
      <w:bookmarkStart w:id="0" w:name="Par52"/>
      <w:bookmarkEnd w:id="0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F2940" w:rsidRPr="00813AD8" w:rsidRDefault="002F2940" w:rsidP="002F2940">
      <w:pPr>
        <w:widowControl w:val="0"/>
        <w:jc w:val="center"/>
        <w:outlineLvl w:val="2"/>
        <w:rPr>
          <w:sz w:val="28"/>
          <w:szCs w:val="28"/>
        </w:rPr>
      </w:pP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(млн. рублей)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039"/>
        <w:gridCol w:w="906"/>
        <w:gridCol w:w="906"/>
        <w:gridCol w:w="1019"/>
        <w:gridCol w:w="906"/>
        <w:gridCol w:w="1028"/>
        <w:gridCol w:w="993"/>
        <w:gridCol w:w="850"/>
        <w:gridCol w:w="851"/>
        <w:gridCol w:w="992"/>
        <w:gridCol w:w="992"/>
        <w:gridCol w:w="851"/>
        <w:gridCol w:w="992"/>
        <w:gridCol w:w="850"/>
        <w:gridCol w:w="1134"/>
      </w:tblGrid>
      <w:tr w:rsidR="008579C1" w:rsidRPr="00145E02" w:rsidTr="00850100">
        <w:trPr>
          <w:trHeight w:val="316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A2670B" w:rsidRPr="00145E02" w:rsidTr="008579C1">
        <w:trPr>
          <w:trHeight w:val="143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0B" w:rsidRPr="00145E02" w:rsidRDefault="00A2670B" w:rsidP="0085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2028</w:t>
            </w:r>
          </w:p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145E02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145E02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45E02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45E02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45E02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45E02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</w:t>
            </w:r>
          </w:p>
        </w:tc>
      </w:tr>
      <w:tr w:rsidR="00A2670B" w:rsidRPr="00145E02" w:rsidTr="00A2670B">
        <w:trPr>
          <w:trHeight w:val="349"/>
          <w:tblHeader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670B" w:rsidRPr="00145E02" w:rsidRDefault="00A2670B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70B" w:rsidRPr="00145E02" w:rsidRDefault="00A41477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70B" w:rsidRPr="00145E02" w:rsidRDefault="00A41477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70B" w:rsidRPr="00145E02" w:rsidRDefault="00A41477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145E02" w:rsidRDefault="00A41477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145E02" w:rsidRDefault="00A41477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670B" w:rsidRPr="00145E02" w:rsidRDefault="00A41477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145E02" w:rsidRDefault="00A41477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145E02" w:rsidRDefault="00A41477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670B" w:rsidRPr="00145E02" w:rsidRDefault="00A41477" w:rsidP="008501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145E02" w:rsidRDefault="00A41477" w:rsidP="008501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45E02" w:rsidRDefault="00A41477" w:rsidP="008501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0B" w:rsidRPr="00145E02" w:rsidRDefault="00A41477" w:rsidP="005816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45E02" w:rsidRDefault="00A41477" w:rsidP="005816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45E02" w:rsidRDefault="00A41477" w:rsidP="005816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F033E" w:rsidRPr="00145E02" w:rsidTr="008579C1">
        <w:trPr>
          <w:trHeight w:val="223"/>
        </w:trPr>
        <w:tc>
          <w:tcPr>
            <w:tcW w:w="13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3F033E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 xml:space="preserve">Показатели бюджета </w:t>
            </w:r>
            <w:proofErr w:type="spellStart"/>
            <w:r w:rsidRPr="00145E02">
              <w:rPr>
                <w:sz w:val="20"/>
                <w:szCs w:val="20"/>
              </w:rPr>
              <w:t>Ефремово-Степановского</w:t>
            </w:r>
            <w:proofErr w:type="spellEnd"/>
            <w:r w:rsidRPr="00145E0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3F033E" w:rsidP="008501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3F033E" w:rsidP="008501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2670B" w:rsidRPr="00145E02" w:rsidTr="008579C1">
        <w:trPr>
          <w:trHeight w:val="2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145E02" w:rsidRDefault="00A2670B" w:rsidP="00850100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Доходы, в том числе: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692296" w:rsidP="00692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267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692296" w:rsidP="00692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267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692296" w:rsidP="00692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267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41477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41477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45E02" w:rsidRDefault="00A41477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45E02" w:rsidRDefault="00A41477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Default="00A41477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Default="00A41477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A2670B" w:rsidRPr="00145E02" w:rsidTr="008579C1">
        <w:trPr>
          <w:trHeight w:val="46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145E02" w:rsidRDefault="00A2670B" w:rsidP="0005172C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2670B" w:rsidP="00692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692296"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2670B" w:rsidP="00692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692296">
              <w:rPr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692296" w:rsidP="00692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267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41477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41477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45E02" w:rsidRDefault="00A41477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45E02" w:rsidRDefault="00A41477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Default="00A41477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Default="00A41477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A2670B" w:rsidRPr="00145E02" w:rsidTr="008579C1">
        <w:trPr>
          <w:trHeight w:val="22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145E02" w:rsidRDefault="00A2670B" w:rsidP="00850100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692296" w:rsidP="00692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692296" w:rsidP="00692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267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692296" w:rsidP="00692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670B">
              <w:rPr>
                <w:sz w:val="20"/>
                <w:szCs w:val="20"/>
              </w:rPr>
              <w:t>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  <w:p w:rsidR="00A2670B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41477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41477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45E02" w:rsidRDefault="00A41477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45E02" w:rsidRDefault="00A41477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Default="00A41477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Default="00A41477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F41428" w:rsidRPr="00145E02" w:rsidTr="008579C1">
        <w:trPr>
          <w:trHeight w:val="22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428" w:rsidRPr="007E2179" w:rsidRDefault="00F41428" w:rsidP="00275952">
            <w:pPr>
              <w:widowControl w:val="0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Расходы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428" w:rsidRPr="00145E02" w:rsidRDefault="00692296" w:rsidP="00692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41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428" w:rsidRPr="00145E02" w:rsidRDefault="00692296" w:rsidP="00692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41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428" w:rsidRPr="00145E02" w:rsidRDefault="00692296" w:rsidP="00692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41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428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428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8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8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A2670B" w:rsidRPr="00145E02" w:rsidTr="008579C1">
        <w:trPr>
          <w:trHeight w:val="2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7E2179" w:rsidRDefault="00A2670B" w:rsidP="00275952">
            <w:pPr>
              <w:widowControl w:val="0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Дефицит/</w:t>
            </w:r>
            <w:proofErr w:type="spellStart"/>
            <w:r w:rsidRPr="007E2179"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</w:tr>
      <w:tr w:rsidR="00A2670B" w:rsidRPr="00145E02" w:rsidTr="008579C1">
        <w:trPr>
          <w:trHeight w:val="46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7E2179" w:rsidRDefault="00A2670B" w:rsidP="00275952">
            <w:pPr>
              <w:widowControl w:val="0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</w:tr>
      <w:tr w:rsidR="00A2670B" w:rsidRPr="00145E02" w:rsidTr="008579C1">
        <w:trPr>
          <w:trHeight w:val="2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7E2179" w:rsidRDefault="00A2670B" w:rsidP="00275952">
            <w:pPr>
              <w:widowControl w:val="0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Муниципальный долг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</w:tr>
    </w:tbl>
    <w:p w:rsidR="002F2940" w:rsidRPr="002C5319" w:rsidRDefault="002F2940" w:rsidP="002F2940">
      <w:pPr>
        <w:pageBreakBefore/>
        <w:widowControl w:val="0"/>
        <w:jc w:val="center"/>
        <w:outlineLvl w:val="3"/>
        <w:rPr>
          <w:sz w:val="28"/>
          <w:szCs w:val="28"/>
        </w:rPr>
      </w:pPr>
      <w:r w:rsidRPr="002C5319">
        <w:rPr>
          <w:sz w:val="28"/>
          <w:szCs w:val="28"/>
        </w:rPr>
        <w:lastRenderedPageBreak/>
        <w:t xml:space="preserve">2.1. Показатели финансового обеспечения муниципальных программ </w:t>
      </w:r>
      <w:proofErr w:type="spellStart"/>
      <w:r w:rsidR="005E7609" w:rsidRPr="002C5319">
        <w:rPr>
          <w:sz w:val="28"/>
          <w:szCs w:val="28"/>
        </w:rPr>
        <w:t>Ефремово-Степановского</w:t>
      </w:r>
      <w:proofErr w:type="spellEnd"/>
      <w:r w:rsidRPr="002C5319">
        <w:rPr>
          <w:sz w:val="28"/>
          <w:szCs w:val="28"/>
        </w:rPr>
        <w:t xml:space="preserve"> сельского поселения *</w:t>
      </w:r>
    </w:p>
    <w:p w:rsidR="002F2940" w:rsidRPr="002C5319" w:rsidRDefault="002F2940" w:rsidP="002F2940">
      <w:pPr>
        <w:widowControl w:val="0"/>
        <w:jc w:val="center"/>
        <w:outlineLvl w:val="3"/>
        <w:rPr>
          <w:sz w:val="28"/>
          <w:szCs w:val="28"/>
        </w:rPr>
      </w:pPr>
      <w:bookmarkStart w:id="1" w:name="Par412"/>
      <w:bookmarkEnd w:id="1"/>
    </w:p>
    <w:p w:rsidR="002F2940" w:rsidRPr="00145E02" w:rsidRDefault="002F2940" w:rsidP="002F2940">
      <w:pPr>
        <w:widowControl w:val="0"/>
        <w:jc w:val="right"/>
        <w:rPr>
          <w:rFonts w:cs="Calibri"/>
          <w:sz w:val="20"/>
          <w:szCs w:val="20"/>
        </w:rPr>
      </w:pPr>
      <w:r w:rsidRPr="00145E02">
        <w:rPr>
          <w:rFonts w:cs="Calibri"/>
          <w:sz w:val="20"/>
          <w:szCs w:val="20"/>
        </w:rPr>
        <w:t>(млн. рублей)</w:t>
      </w:r>
    </w:p>
    <w:tbl>
      <w:tblPr>
        <w:tblW w:w="1530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625"/>
        <w:gridCol w:w="798"/>
        <w:gridCol w:w="1113"/>
        <w:gridCol w:w="1113"/>
        <w:gridCol w:w="1014"/>
        <w:gridCol w:w="850"/>
        <w:gridCol w:w="851"/>
        <w:gridCol w:w="850"/>
        <w:gridCol w:w="851"/>
        <w:gridCol w:w="850"/>
        <w:gridCol w:w="851"/>
        <w:gridCol w:w="708"/>
        <w:gridCol w:w="851"/>
        <w:gridCol w:w="850"/>
        <w:gridCol w:w="1134"/>
      </w:tblGrid>
      <w:tr w:rsidR="008579C1" w:rsidRPr="00145E02" w:rsidTr="008579C1">
        <w:trPr>
          <w:trHeight w:val="245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 xml:space="preserve">Расходы на финансовое обеспечение реализации муниципальных программ </w:t>
            </w:r>
            <w:proofErr w:type="spellStart"/>
            <w:r w:rsidRPr="00145E02">
              <w:rPr>
                <w:sz w:val="20"/>
                <w:szCs w:val="20"/>
              </w:rPr>
              <w:t>Ефремово-Степановского</w:t>
            </w:r>
            <w:proofErr w:type="spellEnd"/>
            <w:r w:rsidRPr="00145E02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579C1" w:rsidRPr="00145E02" w:rsidTr="008579C1">
        <w:trPr>
          <w:trHeight w:val="339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Pr="00145E02">
              <w:rPr>
                <w:rFonts w:cs="Calibri"/>
                <w:sz w:val="20"/>
                <w:szCs w:val="20"/>
              </w:rPr>
              <w:t>Ефремово-Степановского</w:t>
            </w:r>
            <w:proofErr w:type="spellEnd"/>
            <w:r w:rsidRPr="00145E02">
              <w:rPr>
                <w:rFonts w:cs="Calibr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F41428" w:rsidRPr="00145E02" w:rsidTr="008579C1">
        <w:trPr>
          <w:trHeight w:val="145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28" w:rsidRPr="00145E02" w:rsidRDefault="00F41428" w:rsidP="00646B2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2028</w:t>
            </w:r>
          </w:p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</w:t>
            </w:r>
          </w:p>
        </w:tc>
      </w:tr>
      <w:tr w:rsidR="008579C1" w:rsidRPr="00145E02" w:rsidTr="008579C1">
        <w:trPr>
          <w:trHeight w:val="24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C1" w:rsidRPr="00145E02" w:rsidRDefault="008579C1" w:rsidP="00850100">
            <w:pPr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C1" w:rsidRPr="00145E02" w:rsidRDefault="008579C1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C1" w:rsidRPr="00145E02" w:rsidRDefault="008579C1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C1" w:rsidRPr="00145E02" w:rsidRDefault="008579C1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9C1" w:rsidRPr="00145E02" w:rsidRDefault="008579C1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9C1" w:rsidRPr="00145E02" w:rsidRDefault="008579C1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9C1" w:rsidRPr="00145E02" w:rsidRDefault="008579C1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9C1" w:rsidRPr="00145E02" w:rsidRDefault="008579C1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9C1" w:rsidRPr="00145E02" w:rsidRDefault="008579C1" w:rsidP="008501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8501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8501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Default="003F033E" w:rsidP="008501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Default="003F033E" w:rsidP="008501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F2723" w:rsidRPr="00145E02" w:rsidTr="00850100">
        <w:trPr>
          <w:trHeight w:val="78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3F7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756A1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C466FB" w:rsidRDefault="006F2723" w:rsidP="00756A10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0,003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C466FB" w:rsidRDefault="006F2723" w:rsidP="00756A10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0,003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66FB" w:rsidRPr="00C466FB" w:rsidRDefault="00C466FB" w:rsidP="00C466FB">
            <w:pPr>
              <w:rPr>
                <w:rFonts w:cs="Calibri"/>
              </w:rPr>
            </w:pPr>
            <w:r>
              <w:rPr>
                <w:rFonts w:cs="Calibri"/>
              </w:rPr>
              <w:t>0,003</w:t>
            </w:r>
          </w:p>
          <w:p w:rsidR="006F2723" w:rsidRPr="00C466FB" w:rsidRDefault="006F2723" w:rsidP="00C466FB">
            <w:pPr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6F2723" w:rsidRPr="00145E02" w:rsidTr="00850100">
        <w:trPr>
          <w:trHeight w:val="134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3F71E3">
            <w:pPr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 xml:space="preserve"> «Обеспечение качественными жилищно-коммунальными услугами населения </w:t>
            </w:r>
            <w:r>
              <w:rPr>
                <w:sz w:val="20"/>
                <w:szCs w:val="20"/>
              </w:rPr>
              <w:t>и благоустройство территории</w:t>
            </w:r>
            <w:r w:rsidRPr="00145E02">
              <w:rPr>
                <w:sz w:val="20"/>
                <w:szCs w:val="20"/>
              </w:rPr>
              <w:t>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756A1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C466FB" w:rsidRDefault="00C466FB" w:rsidP="00756A10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0,7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C466FB" w:rsidRDefault="00C466FB" w:rsidP="00756A10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0,3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C466FB" w:rsidRDefault="00C466FB" w:rsidP="00F742A4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6F2723" w:rsidRPr="00145E02" w:rsidTr="00850100">
        <w:trPr>
          <w:trHeight w:val="50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E04544">
            <w:pPr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 xml:space="preserve"> «Информационное общество»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756A1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C466FB" w:rsidRDefault="006F2723" w:rsidP="00756A10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0,03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C466FB" w:rsidRDefault="006F2723" w:rsidP="00756A10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0,03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C466FB" w:rsidRDefault="00C466FB" w:rsidP="00C466FB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6F2723" w:rsidRPr="00145E02" w:rsidTr="00850100">
        <w:trPr>
          <w:trHeight w:val="48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E04544">
            <w:pPr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bCs/>
                <w:sz w:val="20"/>
                <w:szCs w:val="20"/>
              </w:rPr>
              <w:t xml:space="preserve"> «Развитие транспортной системы»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69229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1,</w:t>
            </w:r>
            <w:r w:rsidR="00692296">
              <w:rPr>
                <w:rFonts w:cs="Calibri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C466FB" w:rsidRDefault="00C466FB" w:rsidP="00756A10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1,2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C466FB" w:rsidRDefault="006F2723" w:rsidP="00756A10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C466FB" w:rsidRDefault="006F2723" w:rsidP="00F742A4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6F2723" w:rsidRPr="00145E02" w:rsidTr="00850100">
        <w:trPr>
          <w:trHeight w:val="35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E04544">
            <w:pPr>
              <w:jc w:val="center"/>
              <w:rPr>
                <w:bCs/>
                <w:sz w:val="20"/>
                <w:szCs w:val="20"/>
              </w:rPr>
            </w:pPr>
            <w:r w:rsidRPr="00145E02">
              <w:rPr>
                <w:rFonts w:eastAsia="Calibri"/>
                <w:sz w:val="20"/>
                <w:szCs w:val="20"/>
                <w:lang w:eastAsia="en-US"/>
              </w:rPr>
              <w:t xml:space="preserve"> «Развитие культуры»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92296" w:rsidP="0069229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6F2723">
              <w:rPr>
                <w:rFonts w:cs="Calibri"/>
              </w:rPr>
              <w:t>,</w:t>
            </w:r>
            <w:r>
              <w:rPr>
                <w:rFonts w:cs="Calibri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C466FB" w:rsidRDefault="00C466FB" w:rsidP="00756A10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2,2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C466FB" w:rsidRDefault="009F4ACC" w:rsidP="00756A1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1,</w:t>
            </w:r>
            <w:r w:rsidR="00C466FB" w:rsidRPr="00C466FB">
              <w:rPr>
                <w:rFonts w:cs="Calibri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C466FB" w:rsidRDefault="00C466FB" w:rsidP="00C466FB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6F2723" w:rsidRPr="00145E02" w:rsidTr="00850100">
        <w:trPr>
          <w:trHeight w:val="49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3F71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5E02">
              <w:rPr>
                <w:rFonts w:eastAsia="Calibri"/>
                <w:sz w:val="20"/>
                <w:szCs w:val="20"/>
                <w:lang w:eastAsia="en-US"/>
              </w:rPr>
              <w:t>«</w:t>
            </w:r>
            <w:r>
              <w:rPr>
                <w:rFonts w:eastAsia="Calibri"/>
                <w:sz w:val="20"/>
                <w:szCs w:val="20"/>
                <w:lang w:eastAsia="en-US"/>
              </w:rPr>
              <w:t>Обеспечение пожарной безопасности</w:t>
            </w:r>
            <w:r w:rsidRPr="00145E02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756A1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C466FB" w:rsidRDefault="006F2723" w:rsidP="00C466FB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0,0</w:t>
            </w:r>
            <w:r w:rsidR="00C466FB" w:rsidRPr="00C466FB">
              <w:rPr>
                <w:rFonts w:cs="Calibri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C466FB" w:rsidRDefault="006F2723" w:rsidP="00756A10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0,005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C466FB" w:rsidRDefault="00C466FB" w:rsidP="00C466FB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6F2723" w:rsidRPr="00145E02" w:rsidTr="00850100">
        <w:trPr>
          <w:trHeight w:val="50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3F71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«Муниципальная политика»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756A1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C466FB" w:rsidRDefault="006F2723" w:rsidP="00756A10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0,01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C466FB" w:rsidRDefault="006F2723" w:rsidP="00756A10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0,01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C466FB" w:rsidRDefault="00C466FB" w:rsidP="00C466FB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6F2723" w:rsidRPr="00145E02" w:rsidTr="00850100">
        <w:trPr>
          <w:trHeight w:val="24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E04544">
            <w:pPr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9F4ACC" w:rsidP="009F4ACC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6F2723">
              <w:rPr>
                <w:rFonts w:cs="Calibri"/>
              </w:rPr>
              <w:t>,</w:t>
            </w:r>
            <w:r>
              <w:rPr>
                <w:rFonts w:cs="Calibri"/>
              </w:rPr>
              <w:t>163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9F4ACC" w:rsidRDefault="009F4ACC" w:rsidP="009F4ACC">
            <w:pPr>
              <w:widowControl w:val="0"/>
              <w:jc w:val="center"/>
              <w:rPr>
                <w:rFonts w:cs="Calibri"/>
              </w:rPr>
            </w:pPr>
            <w:r w:rsidRPr="009F4ACC">
              <w:rPr>
                <w:rFonts w:cs="Calibri"/>
              </w:rPr>
              <w:t>4</w:t>
            </w:r>
            <w:r w:rsidR="006F2723" w:rsidRPr="009F4ACC">
              <w:rPr>
                <w:rFonts w:cs="Calibri"/>
              </w:rPr>
              <w:t>,</w:t>
            </w:r>
            <w:r w:rsidRPr="009F4ACC">
              <w:rPr>
                <w:rFonts w:cs="Calibri"/>
              </w:rPr>
              <w:t>163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9F4ACC" w:rsidRDefault="009F4ACC" w:rsidP="009F4ACC">
            <w:pPr>
              <w:widowControl w:val="0"/>
              <w:jc w:val="center"/>
              <w:rPr>
                <w:rFonts w:cs="Calibri"/>
              </w:rPr>
            </w:pPr>
            <w:r w:rsidRPr="009F4ACC">
              <w:rPr>
                <w:rFonts w:cs="Calibri"/>
              </w:rPr>
              <w:t>1</w:t>
            </w:r>
            <w:r w:rsidR="006F2723" w:rsidRPr="009F4ACC">
              <w:rPr>
                <w:rFonts w:cs="Calibri"/>
              </w:rPr>
              <w:t>,</w:t>
            </w:r>
            <w:r w:rsidRPr="009F4ACC">
              <w:rPr>
                <w:rFonts w:cs="Calibri"/>
              </w:rPr>
              <w:t>948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9F4ACC" w:rsidRDefault="009F4ACC" w:rsidP="009F4ACC">
            <w:pPr>
              <w:widowControl w:val="0"/>
              <w:jc w:val="center"/>
              <w:rPr>
                <w:rFonts w:cs="Calibri"/>
              </w:rPr>
            </w:pPr>
            <w:r w:rsidRPr="009F4ACC">
              <w:rPr>
                <w:rFonts w:cs="Calibri"/>
              </w:rPr>
              <w:t>1,048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2F2940" w:rsidRDefault="002F2940" w:rsidP="002F2940">
      <w:pPr>
        <w:widowControl w:val="0"/>
        <w:rPr>
          <w:rFonts w:cs="Calibri"/>
          <w:sz w:val="2"/>
          <w:szCs w:val="2"/>
        </w:rPr>
      </w:pPr>
    </w:p>
    <w:p w:rsidR="002F2940" w:rsidRDefault="002F2940" w:rsidP="002F2940">
      <w:pPr>
        <w:widowControl w:val="0"/>
        <w:rPr>
          <w:rFonts w:cs="Calibri"/>
        </w:rPr>
      </w:pPr>
    </w:p>
    <w:p w:rsidR="002C5319" w:rsidRDefault="002C5319" w:rsidP="002C5319">
      <w:pPr>
        <w:widowControl w:val="0"/>
        <w:jc w:val="center"/>
        <w:outlineLvl w:val="3"/>
        <w:rPr>
          <w:sz w:val="28"/>
          <w:szCs w:val="28"/>
        </w:rPr>
      </w:pPr>
    </w:p>
    <w:p w:rsidR="002C5319" w:rsidRPr="00316CC7" w:rsidRDefault="002C5319" w:rsidP="002C5319">
      <w:pPr>
        <w:widowControl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t>2.2. Основные подходы к формированию бюджетной политики</w:t>
      </w:r>
    </w:p>
    <w:p w:rsidR="002C5319" w:rsidRPr="00316CC7" w:rsidRDefault="002C5319" w:rsidP="002C5319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16CC7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>20</w:t>
      </w:r>
      <w:r w:rsidR="00FF3EDA">
        <w:rPr>
          <w:sz w:val="28"/>
          <w:szCs w:val="28"/>
        </w:rPr>
        <w:t>23</w:t>
      </w:r>
      <w:r>
        <w:rPr>
          <w:sz w:val="28"/>
          <w:szCs w:val="28"/>
        </w:rPr>
        <w:t xml:space="preserve"> – 203</w:t>
      </w:r>
      <w:r w:rsidR="00FF3ED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:rsidR="002C5319" w:rsidRPr="00316CC7" w:rsidRDefault="002C5319" w:rsidP="002C5319">
      <w:pPr>
        <w:rPr>
          <w:sz w:val="28"/>
          <w:szCs w:val="28"/>
        </w:rPr>
      </w:pPr>
    </w:p>
    <w:p w:rsidR="002C5319" w:rsidRDefault="002C5319" w:rsidP="002C5319">
      <w:pPr>
        <w:rPr>
          <w:sz w:val="28"/>
          <w:szCs w:val="28"/>
        </w:rPr>
      </w:pPr>
    </w:p>
    <w:p w:rsidR="002C5319" w:rsidRPr="00E70985" w:rsidRDefault="002C5319" w:rsidP="002C5319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ными финансами, что является базовым условием для устойчивого развития экономики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и социальной стабильности.</w:t>
      </w:r>
    </w:p>
    <w:p w:rsidR="002C5319" w:rsidRDefault="002C5319" w:rsidP="002C5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19" w:rsidRDefault="002C5319" w:rsidP="002C5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940" w:rsidRDefault="002C5319" w:rsidP="002C5319">
      <w:pPr>
        <w:pStyle w:val="ConsPlusNormal"/>
        <w:ind w:firstLine="709"/>
        <w:jc w:val="both"/>
        <w:rPr>
          <w:b/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4F5E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14F5E">
        <w:rPr>
          <w:rFonts w:ascii="Times New Roman" w:hAnsi="Times New Roman" w:cs="Times New Roman"/>
          <w:sz w:val="28"/>
          <w:szCs w:val="28"/>
        </w:rPr>
        <w:t xml:space="preserve"> заполняются на период их действия.</w:t>
      </w: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F71E3" w:rsidRDefault="003F71E3" w:rsidP="002F2940">
      <w:pPr>
        <w:widowControl w:val="0"/>
        <w:jc w:val="center"/>
        <w:outlineLvl w:val="3"/>
        <w:rPr>
          <w:sz w:val="28"/>
          <w:szCs w:val="28"/>
        </w:rPr>
      </w:pPr>
    </w:p>
    <w:p w:rsidR="002F2940" w:rsidRPr="00007A69" w:rsidRDefault="002F2940" w:rsidP="002F2940">
      <w:pPr>
        <w:jc w:val="both"/>
        <w:rPr>
          <w:sz w:val="28"/>
          <w:szCs w:val="28"/>
        </w:rPr>
      </w:pPr>
    </w:p>
    <w:sectPr w:rsidR="002F2940" w:rsidRPr="00007A69" w:rsidSect="006F2723">
      <w:pgSz w:w="16838" w:h="11906" w:orient="landscape"/>
      <w:pgMar w:top="1135" w:right="851" w:bottom="849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6EC"/>
    <w:multiLevelType w:val="hybridMultilevel"/>
    <w:tmpl w:val="3FFCF55E"/>
    <w:lvl w:ilvl="0" w:tplc="AE4E699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271B21"/>
    <w:multiLevelType w:val="hybridMultilevel"/>
    <w:tmpl w:val="1430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0030F"/>
    <w:multiLevelType w:val="hybridMultilevel"/>
    <w:tmpl w:val="A7A86AF0"/>
    <w:lvl w:ilvl="0" w:tplc="5CA6C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8C6E0F"/>
    <w:multiLevelType w:val="hybridMultilevel"/>
    <w:tmpl w:val="AA002C1C"/>
    <w:lvl w:ilvl="0" w:tplc="3116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A1BE1"/>
    <w:multiLevelType w:val="hybridMultilevel"/>
    <w:tmpl w:val="EC5C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976"/>
    <w:rsid w:val="000017E9"/>
    <w:rsid w:val="00007A69"/>
    <w:rsid w:val="00013502"/>
    <w:rsid w:val="0005172C"/>
    <w:rsid w:val="000B507B"/>
    <w:rsid w:val="000D5D9A"/>
    <w:rsid w:val="000E4031"/>
    <w:rsid w:val="000E7F24"/>
    <w:rsid w:val="000F71CC"/>
    <w:rsid w:val="00127919"/>
    <w:rsid w:val="001374C9"/>
    <w:rsid w:val="00145E02"/>
    <w:rsid w:val="00152F87"/>
    <w:rsid w:val="00166E87"/>
    <w:rsid w:val="001A5CB9"/>
    <w:rsid w:val="00207AD4"/>
    <w:rsid w:val="002111D4"/>
    <w:rsid w:val="00275952"/>
    <w:rsid w:val="002C5319"/>
    <w:rsid w:val="002F2940"/>
    <w:rsid w:val="002F5E71"/>
    <w:rsid w:val="00302980"/>
    <w:rsid w:val="00324AB8"/>
    <w:rsid w:val="0033464D"/>
    <w:rsid w:val="00383CE7"/>
    <w:rsid w:val="003A101F"/>
    <w:rsid w:val="003A2AC1"/>
    <w:rsid w:val="003B30A2"/>
    <w:rsid w:val="003B37AE"/>
    <w:rsid w:val="003E0417"/>
    <w:rsid w:val="003F033E"/>
    <w:rsid w:val="003F245B"/>
    <w:rsid w:val="003F71E3"/>
    <w:rsid w:val="00401C42"/>
    <w:rsid w:val="0040636A"/>
    <w:rsid w:val="00424545"/>
    <w:rsid w:val="00437038"/>
    <w:rsid w:val="00450EFD"/>
    <w:rsid w:val="004A1076"/>
    <w:rsid w:val="004A43B7"/>
    <w:rsid w:val="004B64E5"/>
    <w:rsid w:val="004F4E7C"/>
    <w:rsid w:val="004F651D"/>
    <w:rsid w:val="005816BA"/>
    <w:rsid w:val="005B0FD3"/>
    <w:rsid w:val="005C501F"/>
    <w:rsid w:val="005C7A0F"/>
    <w:rsid w:val="005E6005"/>
    <w:rsid w:val="005E7609"/>
    <w:rsid w:val="005F0EE4"/>
    <w:rsid w:val="00601352"/>
    <w:rsid w:val="00646B29"/>
    <w:rsid w:val="006872D7"/>
    <w:rsid w:val="00692296"/>
    <w:rsid w:val="00696C3B"/>
    <w:rsid w:val="006C4B39"/>
    <w:rsid w:val="006C5BE7"/>
    <w:rsid w:val="006F2723"/>
    <w:rsid w:val="006F55F7"/>
    <w:rsid w:val="007044F4"/>
    <w:rsid w:val="007070EA"/>
    <w:rsid w:val="00716E69"/>
    <w:rsid w:val="00731288"/>
    <w:rsid w:val="00767CA5"/>
    <w:rsid w:val="00783FDC"/>
    <w:rsid w:val="007E2179"/>
    <w:rsid w:val="007F109E"/>
    <w:rsid w:val="007F3A80"/>
    <w:rsid w:val="007F417E"/>
    <w:rsid w:val="007F71B2"/>
    <w:rsid w:val="00815ED3"/>
    <w:rsid w:val="008164EE"/>
    <w:rsid w:val="00816C21"/>
    <w:rsid w:val="00830D52"/>
    <w:rsid w:val="00837FED"/>
    <w:rsid w:val="00850100"/>
    <w:rsid w:val="0085343D"/>
    <w:rsid w:val="00855E6F"/>
    <w:rsid w:val="008579C1"/>
    <w:rsid w:val="00884A5C"/>
    <w:rsid w:val="00892D4C"/>
    <w:rsid w:val="008C1B14"/>
    <w:rsid w:val="008C354D"/>
    <w:rsid w:val="008C4548"/>
    <w:rsid w:val="00930E75"/>
    <w:rsid w:val="009778D4"/>
    <w:rsid w:val="009904C1"/>
    <w:rsid w:val="009D4C81"/>
    <w:rsid w:val="009F4ACC"/>
    <w:rsid w:val="009F584A"/>
    <w:rsid w:val="00A026BB"/>
    <w:rsid w:val="00A25118"/>
    <w:rsid w:val="00A2670B"/>
    <w:rsid w:val="00A341A8"/>
    <w:rsid w:val="00A41477"/>
    <w:rsid w:val="00A652B2"/>
    <w:rsid w:val="00AA3BCF"/>
    <w:rsid w:val="00AA46BA"/>
    <w:rsid w:val="00AD6DB6"/>
    <w:rsid w:val="00AF6DE6"/>
    <w:rsid w:val="00B06BEE"/>
    <w:rsid w:val="00B26F5B"/>
    <w:rsid w:val="00B3080B"/>
    <w:rsid w:val="00B50F41"/>
    <w:rsid w:val="00B51198"/>
    <w:rsid w:val="00B56FBE"/>
    <w:rsid w:val="00B863A9"/>
    <w:rsid w:val="00B96FB0"/>
    <w:rsid w:val="00C02157"/>
    <w:rsid w:val="00C03FB5"/>
    <w:rsid w:val="00C10E60"/>
    <w:rsid w:val="00C33577"/>
    <w:rsid w:val="00C466FB"/>
    <w:rsid w:val="00C52FE5"/>
    <w:rsid w:val="00C6168F"/>
    <w:rsid w:val="00C666B4"/>
    <w:rsid w:val="00CB70B2"/>
    <w:rsid w:val="00CC4D49"/>
    <w:rsid w:val="00CD655F"/>
    <w:rsid w:val="00CE16AD"/>
    <w:rsid w:val="00D0077C"/>
    <w:rsid w:val="00D43B5B"/>
    <w:rsid w:val="00D62EB8"/>
    <w:rsid w:val="00D80309"/>
    <w:rsid w:val="00D80A01"/>
    <w:rsid w:val="00E04544"/>
    <w:rsid w:val="00E11D3B"/>
    <w:rsid w:val="00E301FC"/>
    <w:rsid w:val="00E377E3"/>
    <w:rsid w:val="00E52196"/>
    <w:rsid w:val="00E9399B"/>
    <w:rsid w:val="00E940BF"/>
    <w:rsid w:val="00EC57CC"/>
    <w:rsid w:val="00EC7B1D"/>
    <w:rsid w:val="00ED301E"/>
    <w:rsid w:val="00EE1D44"/>
    <w:rsid w:val="00EE6242"/>
    <w:rsid w:val="00EE7A18"/>
    <w:rsid w:val="00EF1D13"/>
    <w:rsid w:val="00F248F8"/>
    <w:rsid w:val="00F30976"/>
    <w:rsid w:val="00F41428"/>
    <w:rsid w:val="00FB1940"/>
    <w:rsid w:val="00FB50B1"/>
    <w:rsid w:val="00FC0662"/>
    <w:rsid w:val="00FE7CFA"/>
    <w:rsid w:val="00FF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7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0976"/>
    <w:pPr>
      <w:keepNext/>
      <w:keepLines/>
      <w:spacing w:before="480"/>
      <w:textAlignment w:val="baseline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0976"/>
    <w:pPr>
      <w:keepNext/>
      <w:jc w:val="center"/>
      <w:outlineLvl w:val="1"/>
    </w:pPr>
    <w:rPr>
      <w:rFonts w:ascii="Times New Roman CYR" w:hAnsi="Times New Roman CYR" w:cs="Times New Roman CY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097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30976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30976"/>
    <w:pPr>
      <w:widowControl w:val="0"/>
      <w:overflowPunct/>
      <w:jc w:val="both"/>
    </w:pPr>
    <w:rPr>
      <w:rFonts w:ascii="Arial" w:hAnsi="Arial" w:cs="Arial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F30976"/>
    <w:pPr>
      <w:widowControl w:val="0"/>
      <w:overflowPunct/>
    </w:pPr>
    <w:rPr>
      <w:rFonts w:ascii="Arial" w:hAnsi="Arial" w:cs="Arial"/>
      <w:sz w:val="20"/>
      <w:szCs w:val="20"/>
    </w:rPr>
  </w:style>
  <w:style w:type="paragraph" w:customStyle="1" w:styleId="a5">
    <w:name w:val="Центрированный (таблица)"/>
    <w:basedOn w:val="a3"/>
    <w:next w:val="a"/>
    <w:uiPriority w:val="99"/>
    <w:rsid w:val="00F30976"/>
    <w:pPr>
      <w:jc w:val="center"/>
    </w:pPr>
  </w:style>
  <w:style w:type="character" w:customStyle="1" w:styleId="a6">
    <w:name w:val="Цветовое выделение для Нормальный"/>
    <w:uiPriority w:val="99"/>
    <w:rsid w:val="00F30976"/>
    <w:rPr>
      <w:rFonts w:ascii="Times New Roman" w:hAnsi="Times New Roman" w:cs="Times New Roman"/>
      <w:sz w:val="20"/>
      <w:szCs w:val="20"/>
    </w:rPr>
  </w:style>
  <w:style w:type="character" w:customStyle="1" w:styleId="a7">
    <w:name w:val="Не вступил в силу"/>
    <w:uiPriority w:val="99"/>
    <w:rsid w:val="00F30976"/>
    <w:rPr>
      <w:rFonts w:ascii="Times New Roman" w:hAnsi="Times New Roman" w:cs="Times New Roman"/>
      <w:b/>
      <w:bCs/>
      <w:color w:val="008080"/>
    </w:rPr>
  </w:style>
  <w:style w:type="paragraph" w:styleId="a8">
    <w:name w:val="List Paragraph"/>
    <w:basedOn w:val="a"/>
    <w:uiPriority w:val="99"/>
    <w:qFormat/>
    <w:rsid w:val="00F30976"/>
    <w:pPr>
      <w:ind w:left="720"/>
      <w:textAlignment w:val="baseline"/>
    </w:pPr>
  </w:style>
  <w:style w:type="paragraph" w:customStyle="1" w:styleId="copyright-info">
    <w:name w:val="copyright-info"/>
    <w:basedOn w:val="a"/>
    <w:uiPriority w:val="99"/>
    <w:rsid w:val="00F30976"/>
    <w:pPr>
      <w:overflowPunct/>
      <w:autoSpaceDE/>
      <w:autoSpaceDN/>
      <w:adjustRightInd/>
      <w:spacing w:before="100" w:beforeAutospacing="1" w:after="100" w:afterAutospacing="1"/>
    </w:pPr>
  </w:style>
  <w:style w:type="character" w:customStyle="1" w:styleId="a9">
    <w:name w:val="Текст выноски Знак"/>
    <w:link w:val="aa"/>
    <w:uiPriority w:val="99"/>
    <w:semiHidden/>
    <w:locked/>
    <w:rsid w:val="00F30976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F3097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26611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qFormat/>
    <w:rsid w:val="002F2940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CB818-EC87-42BD-803A-74696A6A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50</cp:revision>
  <cp:lastPrinted>2023-10-23T12:03:00Z</cp:lastPrinted>
  <dcterms:created xsi:type="dcterms:W3CDTF">2017-11-08T09:09:00Z</dcterms:created>
  <dcterms:modified xsi:type="dcterms:W3CDTF">2023-10-27T07:58:00Z</dcterms:modified>
</cp:coreProperties>
</file>