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8A5C31" w:rsidRDefault="00C1526C" w:rsidP="008A5C31">
      <w:pPr>
        <w:pStyle w:val="a5"/>
        <w:spacing w:after="260"/>
        <w:ind w:firstLine="709"/>
        <w:rPr>
          <w:b w:val="0"/>
          <w:szCs w:val="28"/>
        </w:rPr>
      </w:pPr>
      <w:r w:rsidRPr="008A5C31">
        <w:rPr>
          <w:b w:val="0"/>
          <w:szCs w:val="28"/>
        </w:rPr>
        <w:t xml:space="preserve">от  25 декабря 2015г </w:t>
      </w:r>
      <w:r w:rsidR="00BF0F31" w:rsidRPr="008A5C31">
        <w:rPr>
          <w:b w:val="0"/>
          <w:szCs w:val="28"/>
        </w:rPr>
        <w:t>№</w:t>
      </w:r>
      <w:r w:rsidRPr="008A5C31">
        <w:rPr>
          <w:b w:val="0"/>
          <w:szCs w:val="28"/>
        </w:rPr>
        <w:t>94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сл.Ефремово-Степановка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6D2968" w:rsidRPr="00EA25A0" w:rsidRDefault="00D13A9E" w:rsidP="00EA25A0">
            <w:pPr>
              <w:pStyle w:val="a5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редакции от 10</w:t>
            </w:r>
            <w:r w:rsidR="006D2968">
              <w:rPr>
                <w:sz w:val="24"/>
                <w:szCs w:val="24"/>
              </w:rPr>
              <w:t xml:space="preserve">.05.2016г№23)      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Ефремово-Степановского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Контроль за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Ефремово-Степановского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526C">
        <w:rPr>
          <w:rFonts w:ascii="Times New Roman" w:hAnsi="Times New Roman"/>
          <w:sz w:val="24"/>
          <w:szCs w:val="24"/>
        </w:rPr>
        <w:t>А.А.Дремлюга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Ефремово-Степановского</w:t>
      </w:r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1526C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№94  от «25 »   декабря </w:t>
      </w:r>
      <w:r w:rsidR="00122C4B" w:rsidRPr="002C34EB">
        <w:rPr>
          <w:rFonts w:ascii="Times New Roman" w:hAnsi="Times New Roman"/>
          <w:sz w:val="24"/>
          <w:szCs w:val="24"/>
        </w:rPr>
        <w:t>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>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муниципальным органом, являющимся в соответствии с бюджетным законодательством Российской Федерации главным распорядителем бюджетных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Ефремово-Степановского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1526C">
        <w:rPr>
          <w:rFonts w:ascii="Times New Roman" w:eastAsiaTheme="minorHAnsi" w:hAnsi="Times New Roman"/>
          <w:bCs/>
          <w:sz w:val="24"/>
          <w:szCs w:val="24"/>
        </w:rPr>
        <w:t xml:space="preserve"> 25.12. 2015 г. N 95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Ефремово-Степановского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72376B" w:rsidSect="00EA25A0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6B" w:rsidRPr="0072376B" w:rsidRDefault="0072376B" w:rsidP="0072376B">
      <w:pPr>
        <w:pStyle w:val="aa"/>
        <w:jc w:val="right"/>
      </w:pPr>
      <w:r w:rsidRPr="0072376B">
        <w:t>ПРИЛОЖЕНИЕ 2</w:t>
      </w:r>
    </w:p>
    <w:p w:rsidR="0072376B" w:rsidRPr="0072376B" w:rsidRDefault="0072376B" w:rsidP="0072376B">
      <w:pPr>
        <w:pStyle w:val="aa"/>
        <w:jc w:val="right"/>
      </w:pPr>
      <w:r w:rsidRPr="0072376B">
        <w:t>к Правилам определения требований к закупаемым</w:t>
      </w:r>
    </w:p>
    <w:p w:rsidR="0072376B" w:rsidRPr="0072376B" w:rsidRDefault="0072376B" w:rsidP="0072376B">
      <w:pPr>
        <w:pStyle w:val="aa"/>
        <w:jc w:val="right"/>
      </w:pPr>
      <w:r w:rsidRPr="0072376B">
        <w:t xml:space="preserve">заказчиками, </w:t>
      </w:r>
    </w:p>
    <w:p w:rsidR="0072376B" w:rsidRPr="0072376B" w:rsidRDefault="0072376B" w:rsidP="0072376B">
      <w:pPr>
        <w:pStyle w:val="aa"/>
        <w:jc w:val="right"/>
      </w:pPr>
      <w:r w:rsidRPr="0072376B">
        <w:t>в том числе подведомственными им муниципальными</w:t>
      </w:r>
    </w:p>
    <w:p w:rsidR="0072376B" w:rsidRPr="0072376B" w:rsidRDefault="0072376B" w:rsidP="0072376B">
      <w:pPr>
        <w:pStyle w:val="aa"/>
        <w:jc w:val="right"/>
      </w:pPr>
      <w:r w:rsidRPr="0072376B">
        <w:t xml:space="preserve"> бюджетными  и автономными учреждениями отдельным видам товаров,</w:t>
      </w:r>
    </w:p>
    <w:p w:rsidR="0072376B" w:rsidRPr="0072376B" w:rsidRDefault="0072376B" w:rsidP="0072376B">
      <w:pPr>
        <w:pStyle w:val="aa"/>
        <w:jc w:val="right"/>
      </w:pPr>
      <w:r w:rsidRPr="0072376B">
        <w:t>работ, услуг (в том числе предельных цен товаров, работ, услуг)</w:t>
      </w:r>
    </w:p>
    <w:p w:rsidR="0072376B" w:rsidRPr="0072376B" w:rsidRDefault="0072376B" w:rsidP="0072376B">
      <w:pPr>
        <w:pStyle w:val="aa"/>
        <w:jc w:val="right"/>
      </w:pPr>
    </w:p>
    <w:p w:rsidR="0072376B" w:rsidRPr="0072376B" w:rsidRDefault="0072376B" w:rsidP="0072376B">
      <w:pPr>
        <w:pStyle w:val="aa"/>
        <w:jc w:val="center"/>
        <w:rPr>
          <w:b/>
          <w:bCs/>
        </w:rPr>
      </w:pPr>
      <w:r w:rsidRPr="0072376B">
        <w:rPr>
          <w:b/>
          <w:bCs/>
        </w:rPr>
        <w:t>О Б Я З А Т Е Л Ь Н ЫЙ</w:t>
      </w:r>
    </w:p>
    <w:p w:rsidR="0072376B" w:rsidRPr="0072376B" w:rsidRDefault="0072376B" w:rsidP="0072376B">
      <w:pPr>
        <w:pStyle w:val="aa"/>
        <w:jc w:val="center"/>
        <w:rPr>
          <w:b/>
          <w:bCs/>
        </w:rPr>
      </w:pPr>
      <w:r w:rsidRPr="0072376B">
        <w:rPr>
          <w:b/>
          <w:bCs/>
        </w:rPr>
        <w:t>перечень видов товаров, работ, услуг, в отношении которых определяются</w:t>
      </w:r>
    </w:p>
    <w:p w:rsidR="0072376B" w:rsidRPr="0072376B" w:rsidRDefault="0072376B" w:rsidP="0072376B">
      <w:pPr>
        <w:pStyle w:val="aa"/>
        <w:jc w:val="center"/>
        <w:rPr>
          <w:b/>
          <w:bCs/>
        </w:rPr>
      </w:pPr>
      <w:r w:rsidRPr="0072376B">
        <w:rPr>
          <w:b/>
          <w:bCs/>
        </w:rPr>
        <w:t>требования к потребительским свойствам (в том числе качеству) и иным</w:t>
      </w:r>
    </w:p>
    <w:p w:rsidR="0072376B" w:rsidRPr="0072376B" w:rsidRDefault="0072376B" w:rsidP="0072376B">
      <w:pPr>
        <w:pStyle w:val="aa"/>
        <w:jc w:val="center"/>
        <w:rPr>
          <w:b/>
          <w:bCs/>
        </w:rPr>
      </w:pPr>
      <w:r w:rsidRPr="0072376B">
        <w:rPr>
          <w:b/>
          <w:bCs/>
        </w:rPr>
        <w:t>характеристикам (в том числе предельные цены товаров, работ, услуг)</w:t>
      </w:r>
    </w:p>
    <w:p w:rsidR="0072376B" w:rsidRPr="0072376B" w:rsidRDefault="0072376B" w:rsidP="007237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986"/>
        <w:gridCol w:w="1586"/>
        <w:gridCol w:w="1985"/>
        <w:gridCol w:w="1134"/>
        <w:gridCol w:w="1701"/>
        <w:gridCol w:w="1984"/>
        <w:gridCol w:w="2268"/>
        <w:gridCol w:w="3293"/>
      </w:tblGrid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1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Значение характеристики</w:t>
            </w:r>
            <w:r w:rsidRPr="0072376B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Код по ОКЭИ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ind w:firstLine="7938"/>
              <w:jc w:val="right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Ддолжности в органах местного самоуправления, в том числе подведомственными им муниципальными</w:t>
            </w:r>
          </w:p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 бюджетными  и автономными учреждениями </w:t>
            </w: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Должности муниципальной службы категории «руководители», руководители  бюджетных и автономных учреждений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Иные муниципальные служащие (специалисты), сотрудники  бюджетных и автономных учреждений (за исключением руководителей)</w:t>
            </w: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Глава муниципального образования и </w:t>
            </w:r>
            <w:r w:rsidRPr="0072376B">
              <w:rPr>
                <w:rFonts w:ascii="Times New Roman" w:hAnsi="Times New Roman"/>
              </w:rPr>
              <w:lastRenderedPageBreak/>
              <w:t>заместитель главы</w:t>
            </w:r>
          </w:p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муниципального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 xml:space="preserve">Высшая группа должностей муниципальной </w:t>
            </w:r>
            <w:r w:rsidRPr="0072376B">
              <w:rPr>
                <w:rFonts w:ascii="Times New Roman" w:hAnsi="Times New Roman"/>
              </w:rPr>
              <w:lastRenderedPageBreak/>
              <w:t>службы</w:t>
            </w: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i/>
                <w:iCs/>
              </w:rPr>
            </w:pPr>
            <w:r w:rsidRPr="0072376B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1.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30.02.12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«сабноутбуки»).</w:t>
            </w:r>
          </w:p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Наличие модулей </w:t>
            </w:r>
            <w:r w:rsidRPr="0072376B">
              <w:rPr>
                <w:rFonts w:ascii="Times New Roman" w:hAnsi="Times New Roman"/>
                <w:lang w:val="en-US"/>
              </w:rPr>
              <w:t>Wi</w:t>
            </w:r>
            <w:r w:rsidRPr="0072376B">
              <w:rPr>
                <w:rFonts w:ascii="Times New Roman" w:hAnsi="Times New Roman"/>
              </w:rPr>
              <w:t>-</w:t>
            </w:r>
            <w:r w:rsidRPr="0072376B">
              <w:rPr>
                <w:rFonts w:ascii="Times New Roman" w:hAnsi="Times New Roman"/>
                <w:lang w:val="en-US"/>
              </w:rPr>
              <w:t>Fi</w:t>
            </w:r>
            <w:r w:rsidRPr="0072376B">
              <w:rPr>
                <w:rFonts w:ascii="Times New Roman" w:hAnsi="Times New Roman"/>
              </w:rPr>
              <w:t xml:space="preserve">, </w:t>
            </w:r>
            <w:r w:rsidRPr="0072376B">
              <w:rPr>
                <w:rFonts w:ascii="Times New Roman" w:hAnsi="Times New Roman"/>
                <w:lang w:val="en-US"/>
              </w:rPr>
              <w:t>Bluetooth</w:t>
            </w:r>
            <w:r w:rsidRPr="0072376B">
              <w:rPr>
                <w:rFonts w:ascii="Times New Roman" w:hAnsi="Times New Roman"/>
              </w:rPr>
              <w:t>, поддержки 3</w:t>
            </w:r>
            <w:r w:rsidRPr="0072376B">
              <w:rPr>
                <w:rFonts w:ascii="Times New Roman" w:hAnsi="Times New Roman"/>
                <w:lang w:val="en-US"/>
              </w:rPr>
              <w:t>G</w:t>
            </w:r>
            <w:r w:rsidRPr="0072376B">
              <w:rPr>
                <w:rFonts w:ascii="Times New Roman" w:hAnsi="Times New Roman"/>
              </w:rPr>
              <w:t>(</w:t>
            </w:r>
            <w:r w:rsidRPr="0072376B">
              <w:rPr>
                <w:rFonts w:ascii="Times New Roman" w:hAnsi="Times New Roman"/>
                <w:lang w:val="en-US"/>
              </w:rPr>
              <w:t>UMTS</w:t>
            </w:r>
            <w:r w:rsidRPr="0072376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Тип </w:t>
            </w:r>
            <w:r w:rsidRPr="0072376B">
              <w:rPr>
                <w:rFonts w:ascii="Times New Roman" w:hAnsi="Times New Roman"/>
              </w:rPr>
              <w:lastRenderedPageBreak/>
              <w:t>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Предусмотренное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2.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30.02.15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72376B">
              <w:rPr>
                <w:rFonts w:ascii="Times New Roman" w:hAnsi="Times New Roman"/>
              </w:rPr>
              <w:lastRenderedPageBreak/>
              <w:t>ввода, устройства вывода.</w:t>
            </w:r>
          </w:p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Предусмотренное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30.02.16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4.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32.20.11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Аппаратура передающая для радиосвязи, радиовещания и телевидения. Пояснения по требуемой продукции: телефоны мобильные </w:t>
            </w:r>
            <w:r w:rsidRPr="0072376B">
              <w:rPr>
                <w:rFonts w:ascii="Times New Roman" w:hAnsi="Times New Roman"/>
                <w:vertAlign w:val="superscript"/>
              </w:rPr>
              <w:footnoteReference w:id="3"/>
            </w:r>
            <w:r w:rsidRPr="0072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Количество </w:t>
            </w:r>
            <w:r w:rsidRPr="0072376B">
              <w:rPr>
                <w:rFonts w:ascii="Times New Roman" w:hAnsi="Times New Roman"/>
                <w:lang w:val="en-US"/>
              </w:rPr>
              <w:t>SIM-</w:t>
            </w:r>
            <w:r w:rsidRPr="0072376B">
              <w:rPr>
                <w:rFonts w:ascii="Times New Roman" w:hAnsi="Times New Roman"/>
              </w:rPr>
              <w:t>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Наличие модулей и интерфейсов (</w:t>
            </w:r>
            <w:r w:rsidRPr="0072376B">
              <w:rPr>
                <w:rFonts w:ascii="Times New Roman" w:hAnsi="Times New Roman"/>
                <w:lang w:val="en-US"/>
              </w:rPr>
              <w:t>Wi</w:t>
            </w:r>
            <w:r w:rsidRPr="0072376B">
              <w:rPr>
                <w:rFonts w:ascii="Times New Roman" w:hAnsi="Times New Roman"/>
              </w:rPr>
              <w:t>-</w:t>
            </w:r>
            <w:r w:rsidRPr="0072376B">
              <w:rPr>
                <w:rFonts w:ascii="Times New Roman" w:hAnsi="Times New Roman"/>
                <w:lang w:val="en-US"/>
              </w:rPr>
              <w:t>Fi</w:t>
            </w:r>
            <w:r w:rsidRPr="0072376B">
              <w:rPr>
                <w:rFonts w:ascii="Times New Roman" w:hAnsi="Times New Roman"/>
              </w:rPr>
              <w:t xml:space="preserve">, </w:t>
            </w:r>
            <w:r w:rsidRPr="0072376B">
              <w:rPr>
                <w:rFonts w:ascii="Times New Roman" w:hAnsi="Times New Roman"/>
                <w:lang w:val="en-US"/>
              </w:rPr>
              <w:t>Bleutooth</w:t>
            </w:r>
            <w:r w:rsidRPr="0072376B">
              <w:rPr>
                <w:rFonts w:ascii="Times New Roman" w:hAnsi="Times New Roman"/>
              </w:rPr>
              <w:t xml:space="preserve">, </w:t>
            </w:r>
            <w:r w:rsidRPr="0072376B">
              <w:rPr>
                <w:rFonts w:ascii="Times New Roman" w:hAnsi="Times New Roman"/>
                <w:lang w:val="en-US"/>
              </w:rPr>
              <w:t>USB</w:t>
            </w:r>
            <w:r w:rsidRPr="0072376B">
              <w:rPr>
                <w:rFonts w:ascii="Times New Roman" w:hAnsi="Times New Roman"/>
              </w:rPr>
              <w:t xml:space="preserve">, </w:t>
            </w:r>
            <w:r w:rsidRPr="0072376B">
              <w:rPr>
                <w:rFonts w:ascii="Times New Roman" w:hAnsi="Times New Roman"/>
                <w:lang w:val="en-US"/>
              </w:rPr>
              <w:t>GPS</w:t>
            </w:r>
            <w:r w:rsidRPr="0072376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Стоимость годового владения оборудованием (включая договоры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не более 7 тыс.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5.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34.10.22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Автомобили легковые</w:t>
            </w:r>
            <w:r w:rsidRPr="0072376B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383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не более 2 млн.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6.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34.10.30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Средства автотранспорт</w:t>
            </w:r>
            <w:r w:rsidRPr="0072376B">
              <w:rPr>
                <w:rFonts w:ascii="Times New Roman" w:hAnsi="Times New Roman"/>
              </w:rPr>
              <w:lastRenderedPageBreak/>
              <w:t xml:space="preserve">ные для перевозки 10 человек и более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34.10.41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Средства автотранспортные грузовые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8.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36.11.11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</w:tr>
      <w:tr w:rsidR="0072376B" w:rsidRPr="0072376B" w:rsidTr="0072376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9.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36.11.12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массив древесины «ценных» пород (твердолиственны</w:t>
            </w:r>
            <w:r w:rsidRPr="0072376B">
              <w:rPr>
                <w:rFonts w:ascii="Times New Roman" w:hAnsi="Times New Roman"/>
              </w:rPr>
              <w:lastRenderedPageBreak/>
              <w:t>х и тропических);</w:t>
            </w:r>
          </w:p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 xml:space="preserve">Предельное значении – древесина хвойных и мягколиственных пород: береза, лиственница, сосна, </w:t>
            </w:r>
            <w:r w:rsidRPr="0072376B">
              <w:rPr>
                <w:rFonts w:ascii="Times New Roman" w:hAnsi="Times New Roman"/>
              </w:rPr>
              <w:lastRenderedPageBreak/>
              <w:t>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Предельное значении – древесина хвойных и мягколиственных пород: береза, лиственница, сосна, ель</w:t>
            </w:r>
          </w:p>
        </w:tc>
      </w:tr>
      <w:tr w:rsidR="0072376B" w:rsidRPr="0072376B" w:rsidTr="007237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6B" w:rsidRPr="0072376B" w:rsidRDefault="007237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</w:tr>
      <w:tr w:rsidR="0072376B" w:rsidRPr="0072376B" w:rsidTr="0072376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36.12.11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 xml:space="preserve">Мебель металлическая для офисов, административных помещений, учебных </w:t>
            </w:r>
            <w:r w:rsidRPr="0072376B">
              <w:rPr>
                <w:rFonts w:ascii="Times New Roman" w:hAnsi="Times New Roman"/>
              </w:rPr>
              <w:lastRenderedPageBreak/>
              <w:t>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</w:tr>
      <w:tr w:rsidR="0072376B" w:rsidRPr="0072376B" w:rsidTr="0072376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36.12.12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Мебель деревянная для офисов, административный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древесина хвойных и мягколиственных пород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B" w:rsidRPr="0072376B" w:rsidRDefault="007237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72376B">
              <w:rPr>
                <w:rFonts w:ascii="Times New Roman" w:hAnsi="Times New Roman"/>
              </w:rPr>
              <w:t>Предельное значение – древесина хвойных и мягколиственных пород</w:t>
            </w:r>
          </w:p>
        </w:tc>
      </w:tr>
    </w:tbl>
    <w:p w:rsidR="0072376B" w:rsidRPr="0072376B" w:rsidRDefault="0072376B" w:rsidP="0072376B">
      <w:pPr>
        <w:rPr>
          <w:rFonts w:ascii="Times New Roman" w:eastAsia="Times New Roman" w:hAnsi="Times New Roman"/>
        </w:rPr>
      </w:pPr>
    </w:p>
    <w:p w:rsidR="0072376B" w:rsidRPr="0072376B" w:rsidRDefault="0072376B" w:rsidP="0072376B">
      <w:pPr>
        <w:rPr>
          <w:rFonts w:ascii="Times New Roman" w:hAnsi="Times New Roman"/>
        </w:rPr>
      </w:pPr>
    </w:p>
    <w:p w:rsidR="0072376B" w:rsidRP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2376B" w:rsidRP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2376B" w:rsidRP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2376B" w:rsidRDefault="0072376B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376B" w:rsidSect="0072376B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81" w:rsidRDefault="00906281" w:rsidP="0072376B">
      <w:pPr>
        <w:spacing w:after="0" w:line="240" w:lineRule="auto"/>
      </w:pPr>
      <w:r>
        <w:separator/>
      </w:r>
    </w:p>
  </w:endnote>
  <w:endnote w:type="continuationSeparator" w:id="1">
    <w:p w:rsidR="00906281" w:rsidRDefault="00906281" w:rsidP="007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81" w:rsidRDefault="00906281" w:rsidP="0072376B">
      <w:pPr>
        <w:spacing w:after="0" w:line="240" w:lineRule="auto"/>
      </w:pPr>
      <w:r>
        <w:separator/>
      </w:r>
    </w:p>
  </w:footnote>
  <w:footnote w:type="continuationSeparator" w:id="1">
    <w:p w:rsidR="00906281" w:rsidRDefault="00906281" w:rsidP="0072376B">
      <w:pPr>
        <w:spacing w:after="0" w:line="240" w:lineRule="auto"/>
      </w:pPr>
      <w:r>
        <w:continuationSeparator/>
      </w:r>
    </w:p>
  </w:footnote>
  <w:footnote w:id="2">
    <w:p w:rsidR="0072376B" w:rsidRDefault="0072376B" w:rsidP="0072376B">
      <w:pPr>
        <w:pStyle w:val="a7"/>
      </w:pPr>
      <w:r>
        <w:rPr>
          <w:rStyle w:val="a9"/>
        </w:rPr>
        <w:footnoteRef/>
      </w:r>
      <w:r>
        <w:t xml:space="preserve"> Значение характеристики товаров (работ, услуг) (в том числе предельные цены), не указанные в обязательном перечне, в соответствии с пунктом 2 Правил оформляются при формировании ведомственного перечня</w:t>
      </w:r>
    </w:p>
  </w:footnote>
  <w:footnote w:id="3">
    <w:p w:rsidR="0072376B" w:rsidRDefault="0072376B" w:rsidP="0072376B">
      <w:pPr>
        <w:pStyle w:val="a7"/>
      </w:pPr>
      <w:r>
        <w:rPr>
          <w:rStyle w:val="a9"/>
        </w:rPr>
        <w:footnoteRef/>
      </w:r>
      <w:r>
        <w:t xml:space="preserve"> Значение характеристик (в том числе предельные цены) по графам 8 и 9 при формировании ведомственного перечня предусматриваются по решению руководителя администрации, иного муниципального органа, при наличии служебной необходимости</w:t>
      </w:r>
    </w:p>
  </w:footnote>
  <w:footnote w:id="4">
    <w:p w:rsidR="0072376B" w:rsidRDefault="0072376B" w:rsidP="0072376B">
      <w:pPr>
        <w:pStyle w:val="a7"/>
      </w:pPr>
      <w:r>
        <w:rPr>
          <w:rStyle w:val="a9"/>
        </w:rPr>
        <w:footnoteRef/>
      </w:r>
      <w:r>
        <w:t xml:space="preserve"> Значение характеристик ( в том числе предельные цены) при формировании ведомственного перечня предусматриваются с учетом Положения о транспортном обслуживании муниципальных служащих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509EE"/>
    <w:rsid w:val="002847DC"/>
    <w:rsid w:val="002C34EB"/>
    <w:rsid w:val="00343309"/>
    <w:rsid w:val="00385107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D2968"/>
    <w:rsid w:val="006D4161"/>
    <w:rsid w:val="006F6BC7"/>
    <w:rsid w:val="00723164"/>
    <w:rsid w:val="0072376B"/>
    <w:rsid w:val="00730A20"/>
    <w:rsid w:val="0076603E"/>
    <w:rsid w:val="007800C3"/>
    <w:rsid w:val="007D4662"/>
    <w:rsid w:val="008077CF"/>
    <w:rsid w:val="00816AF4"/>
    <w:rsid w:val="00864BF1"/>
    <w:rsid w:val="00881E4C"/>
    <w:rsid w:val="008A5C31"/>
    <w:rsid w:val="00906281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E6073"/>
    <w:rsid w:val="00BF0F31"/>
    <w:rsid w:val="00BF10E9"/>
    <w:rsid w:val="00C1526C"/>
    <w:rsid w:val="00C741C1"/>
    <w:rsid w:val="00D13A9E"/>
    <w:rsid w:val="00D46E1A"/>
    <w:rsid w:val="00D61394"/>
    <w:rsid w:val="00D72E35"/>
    <w:rsid w:val="00D76C54"/>
    <w:rsid w:val="00DA02ED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styleId="a7">
    <w:name w:val="footnote text"/>
    <w:basedOn w:val="a"/>
    <w:link w:val="a8"/>
    <w:semiHidden/>
    <w:unhideWhenUsed/>
    <w:rsid w:val="0072376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237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2376B"/>
    <w:rPr>
      <w:vertAlign w:val="superscript"/>
    </w:rPr>
  </w:style>
  <w:style w:type="paragraph" w:styleId="aa">
    <w:name w:val="No Spacing"/>
    <w:uiPriority w:val="1"/>
    <w:qFormat/>
    <w:rsid w:val="007237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B3775B232560D2640DF0130F9CCE93F645F3B6BDCEEeAP2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78177850D191BEF2A0FCD7EBC98EEE76F0883677B632560D2640DF01e3P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8177850D191BEF2A0FCD7EBC98EEE76F08B3775B232560D2640DF0130F9CCE93F645F3B6BDCEBeA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Ефремово-Степановское сельское поселение</cp:lastModifiedBy>
  <cp:revision>39</cp:revision>
  <cp:lastPrinted>2015-12-02T06:54:00Z</cp:lastPrinted>
  <dcterms:created xsi:type="dcterms:W3CDTF">2014-11-17T07:59:00Z</dcterms:created>
  <dcterms:modified xsi:type="dcterms:W3CDTF">2016-05-11T10:44:00Z</dcterms:modified>
</cp:coreProperties>
</file>