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D" w:rsidRPr="00EA45C1" w:rsidRDefault="006F410D" w:rsidP="002772C8">
      <w:pPr>
        <w:pStyle w:val="a3"/>
        <w:spacing w:after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9F246E" w:rsidRPr="00A45758" w:rsidRDefault="009F246E" w:rsidP="00A45758">
      <w:pPr>
        <w:rPr>
          <w:b/>
          <w:sz w:val="28"/>
          <w:szCs w:val="28"/>
        </w:rPr>
      </w:pPr>
      <w:bookmarkStart w:id="0" w:name="_GoBack"/>
      <w:bookmarkEnd w:id="0"/>
    </w:p>
    <w:p w:rsidR="009F246E" w:rsidRDefault="009F246E" w:rsidP="009F246E">
      <w:pPr>
        <w:pStyle w:val="a4"/>
        <w:rPr>
          <w:sz w:val="28"/>
          <w:szCs w:val="28"/>
        </w:rPr>
      </w:pPr>
    </w:p>
    <w:p w:rsidR="00F30DF3" w:rsidRPr="007D6CCA" w:rsidRDefault="00F30DF3" w:rsidP="00F30D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CCA">
        <w:rPr>
          <w:rFonts w:ascii="Times New Roman" w:hAnsi="Times New Roman" w:cs="Times New Roman"/>
          <w:b/>
          <w:sz w:val="32"/>
          <w:szCs w:val="32"/>
        </w:rPr>
        <w:t xml:space="preserve">Отчет Главы Администрации </w:t>
      </w:r>
      <w:proofErr w:type="spellStart"/>
      <w:r w:rsidRPr="007D6CCA">
        <w:rPr>
          <w:rFonts w:ascii="Times New Roman" w:hAnsi="Times New Roman" w:cs="Times New Roman"/>
          <w:b/>
          <w:sz w:val="32"/>
          <w:szCs w:val="32"/>
        </w:rPr>
        <w:t>Ефремово</w:t>
      </w:r>
      <w:proofErr w:type="spellEnd"/>
      <w:r w:rsidRPr="007D6CCA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7D6CCA">
        <w:rPr>
          <w:rFonts w:ascii="Times New Roman" w:hAnsi="Times New Roman" w:cs="Times New Roman"/>
          <w:b/>
          <w:sz w:val="32"/>
          <w:szCs w:val="32"/>
        </w:rPr>
        <w:t>Степановского</w:t>
      </w:r>
      <w:proofErr w:type="spellEnd"/>
      <w:r w:rsidRPr="007D6CCA">
        <w:rPr>
          <w:rFonts w:ascii="Times New Roman" w:hAnsi="Times New Roman" w:cs="Times New Roman"/>
          <w:b/>
          <w:sz w:val="32"/>
          <w:szCs w:val="32"/>
        </w:rPr>
        <w:t xml:space="preserve">  сельского поселения  «О результатах деятельности администрации</w:t>
      </w:r>
      <w:r w:rsidR="007D6CCA" w:rsidRPr="007D6C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D6CCA" w:rsidRPr="007D6CCA">
        <w:rPr>
          <w:rFonts w:ascii="Times New Roman" w:hAnsi="Times New Roman" w:cs="Times New Roman"/>
          <w:b/>
          <w:sz w:val="32"/>
          <w:szCs w:val="32"/>
        </w:rPr>
        <w:t>Ефремово-Степановского</w:t>
      </w:r>
      <w:proofErr w:type="spellEnd"/>
      <w:r w:rsidRPr="007D6CC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 первое   полугодие 2021 года»</w:t>
      </w:r>
    </w:p>
    <w:p w:rsidR="00F30DF3" w:rsidRPr="007D6CCA" w:rsidRDefault="00F30DF3" w:rsidP="00F3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6E" w:rsidRPr="00936C55" w:rsidRDefault="009F246E" w:rsidP="009F246E">
      <w:pPr>
        <w:pStyle w:val="a4"/>
        <w:jc w:val="center"/>
        <w:rPr>
          <w:b/>
          <w:sz w:val="40"/>
          <w:szCs w:val="40"/>
        </w:rPr>
      </w:pPr>
    </w:p>
    <w:p w:rsidR="009F246E" w:rsidRPr="007D6CCA" w:rsidRDefault="00A45758" w:rsidP="009F246E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7D6CCA">
        <w:rPr>
          <w:rFonts w:ascii="Times New Roman" w:hAnsi="Times New Roman" w:cs="Times New Roman"/>
          <w:sz w:val="28"/>
          <w:szCs w:val="28"/>
        </w:rPr>
        <w:t xml:space="preserve"> Уважаемые  </w:t>
      </w:r>
      <w:r w:rsidR="009F246E" w:rsidRPr="007D6CCA">
        <w:rPr>
          <w:rFonts w:ascii="Times New Roman" w:hAnsi="Times New Roman" w:cs="Times New Roman"/>
          <w:sz w:val="28"/>
          <w:szCs w:val="28"/>
        </w:rPr>
        <w:t>депутаты   нашего поселения</w:t>
      </w:r>
      <w:proofErr w:type="gramStart"/>
      <w:r w:rsidR="009F246E" w:rsidRPr="007D6CCA">
        <w:rPr>
          <w:rFonts w:ascii="Times New Roman" w:hAnsi="Times New Roman" w:cs="Times New Roman"/>
          <w:sz w:val="28"/>
          <w:szCs w:val="28"/>
        </w:rPr>
        <w:t xml:space="preserve"> </w:t>
      </w:r>
      <w:r w:rsidR="007D6CCA" w:rsidRPr="007D6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6CCA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7D6CC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7D6CCA">
        <w:rPr>
          <w:rFonts w:ascii="Times New Roman" w:hAnsi="Times New Roman" w:cs="Times New Roman"/>
          <w:sz w:val="28"/>
          <w:szCs w:val="28"/>
        </w:rPr>
        <w:t xml:space="preserve"> сельского поселения ,</w:t>
      </w:r>
      <w:r w:rsidR="009F246E" w:rsidRPr="007D6CCA">
        <w:rPr>
          <w:rFonts w:ascii="Times New Roman" w:hAnsi="Times New Roman" w:cs="Times New Roman"/>
          <w:sz w:val="28"/>
          <w:szCs w:val="28"/>
        </w:rPr>
        <w:t>представляю отчет о проделанной работе администрацией в</w:t>
      </w:r>
      <w:r w:rsidR="00F30DF3" w:rsidRPr="007D6CCA">
        <w:rPr>
          <w:rFonts w:ascii="Times New Roman" w:hAnsi="Times New Roman" w:cs="Times New Roman"/>
          <w:sz w:val="28"/>
          <w:szCs w:val="28"/>
        </w:rPr>
        <w:t xml:space="preserve"> 1</w:t>
      </w:r>
      <w:r w:rsidR="009F246E" w:rsidRPr="007D6CCA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F30DF3" w:rsidRPr="007D6CCA">
        <w:rPr>
          <w:rFonts w:ascii="Times New Roman" w:hAnsi="Times New Roman" w:cs="Times New Roman"/>
          <w:sz w:val="28"/>
          <w:szCs w:val="28"/>
        </w:rPr>
        <w:t>1</w:t>
      </w:r>
      <w:r w:rsidR="009F246E" w:rsidRPr="007D6CCA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6CCA">
        <w:rPr>
          <w:rFonts w:ascii="Times New Roman" w:hAnsi="Times New Roman" w:cs="Times New Roman"/>
          <w:sz w:val="28"/>
          <w:szCs w:val="28"/>
        </w:rPr>
        <w:tab/>
        <w:t>Прозрачность  работы администрации  в соответствии с требованиями законодательства, отражается на официальном сайте поселения, где размещается вся информация и нормативные документы.  Сайт администрации всегда поддерживается в актуальном состоянии.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6CCA">
        <w:rPr>
          <w:rFonts w:ascii="Times New Roman" w:hAnsi="Times New Roman" w:cs="Times New Roman"/>
          <w:sz w:val="28"/>
          <w:szCs w:val="28"/>
        </w:rPr>
        <w:t>Вначале  отчета приведу некоторые статистические показатели нашего поселения:</w:t>
      </w:r>
    </w:p>
    <w:p w:rsidR="009F246E" w:rsidRPr="007D6CCA" w:rsidRDefault="007D6CCA" w:rsidP="007D6CCA">
      <w:pPr>
        <w:pStyle w:val="a3"/>
        <w:spacing w:after="0" w:line="360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Демографическая ситуация  </w:t>
      </w:r>
    </w:p>
    <w:p w:rsidR="009F246E" w:rsidRPr="007D6CCA" w:rsidRDefault="007D6CCA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 прошедшее полугодие</w:t>
      </w:r>
      <w:r w:rsidR="009F246E" w:rsidRPr="007D6CCA">
        <w:rPr>
          <w:color w:val="000000" w:themeColor="text1"/>
          <w:sz w:val="28"/>
          <w:szCs w:val="28"/>
        </w:rPr>
        <w:t xml:space="preserve">   20 2</w:t>
      </w:r>
      <w:r w:rsidR="00F30DF3" w:rsidRPr="007D6CCA">
        <w:rPr>
          <w:color w:val="000000" w:themeColor="text1"/>
          <w:sz w:val="28"/>
          <w:szCs w:val="28"/>
        </w:rPr>
        <w:t>1</w:t>
      </w:r>
      <w:r w:rsidR="009F246E" w:rsidRPr="007D6CCA">
        <w:rPr>
          <w:color w:val="000000" w:themeColor="text1"/>
          <w:sz w:val="28"/>
          <w:szCs w:val="28"/>
        </w:rPr>
        <w:t xml:space="preserve">год </w:t>
      </w:r>
      <w:r>
        <w:rPr>
          <w:color w:val="000000" w:themeColor="text1"/>
          <w:sz w:val="28"/>
          <w:szCs w:val="28"/>
        </w:rPr>
        <w:t xml:space="preserve"> </w:t>
      </w:r>
      <w:r w:rsidR="009F246E" w:rsidRPr="007D6CCA">
        <w:rPr>
          <w:color w:val="000000" w:themeColor="text1"/>
          <w:sz w:val="28"/>
          <w:szCs w:val="28"/>
        </w:rPr>
        <w:t xml:space="preserve"> в поселении: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-родилось </w:t>
      </w:r>
      <w:r w:rsidR="00A208B9" w:rsidRPr="007D6CCA">
        <w:rPr>
          <w:color w:val="000000" w:themeColor="text1"/>
          <w:sz w:val="28"/>
          <w:szCs w:val="28"/>
        </w:rPr>
        <w:t>4</w:t>
      </w:r>
      <w:r w:rsidRPr="007D6CCA">
        <w:rPr>
          <w:color w:val="000000" w:themeColor="text1"/>
          <w:sz w:val="28"/>
          <w:szCs w:val="28"/>
        </w:rPr>
        <w:t xml:space="preserve"> человека    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-умерло  </w:t>
      </w:r>
      <w:r w:rsidR="00F30DF3" w:rsidRPr="007D6CCA">
        <w:rPr>
          <w:color w:val="000000" w:themeColor="text1"/>
          <w:sz w:val="28"/>
          <w:szCs w:val="28"/>
        </w:rPr>
        <w:t>1</w:t>
      </w:r>
      <w:r w:rsidRPr="007D6CCA">
        <w:rPr>
          <w:color w:val="000000" w:themeColor="text1"/>
          <w:sz w:val="28"/>
          <w:szCs w:val="28"/>
        </w:rPr>
        <w:t>3 человек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>-прибыло на территорию  -</w:t>
      </w:r>
      <w:r w:rsidR="00F30DF3" w:rsidRPr="007D6CCA">
        <w:rPr>
          <w:color w:val="000000" w:themeColor="text1"/>
          <w:sz w:val="28"/>
          <w:szCs w:val="28"/>
        </w:rPr>
        <w:t>1</w:t>
      </w:r>
      <w:r w:rsidRPr="007D6CCA">
        <w:rPr>
          <w:color w:val="000000" w:themeColor="text1"/>
          <w:sz w:val="28"/>
          <w:szCs w:val="28"/>
        </w:rPr>
        <w:t>2 человек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- убыло   </w:t>
      </w:r>
      <w:r w:rsidR="00F30DF3" w:rsidRPr="007D6CCA">
        <w:rPr>
          <w:color w:val="000000" w:themeColor="text1"/>
          <w:sz w:val="28"/>
          <w:szCs w:val="28"/>
        </w:rPr>
        <w:t>8</w:t>
      </w:r>
      <w:r w:rsidRPr="007D6CCA">
        <w:rPr>
          <w:color w:val="000000" w:themeColor="text1"/>
          <w:sz w:val="28"/>
          <w:szCs w:val="28"/>
        </w:rPr>
        <w:t>человек.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На сегодняшний день   в сл. </w:t>
      </w:r>
      <w:proofErr w:type="spellStart"/>
      <w:r w:rsidRPr="007D6CCA">
        <w:rPr>
          <w:color w:val="000000" w:themeColor="text1"/>
          <w:sz w:val="28"/>
          <w:szCs w:val="28"/>
        </w:rPr>
        <w:t>Ефремово</w:t>
      </w:r>
      <w:proofErr w:type="spellEnd"/>
      <w:r w:rsidRPr="007D6CCA">
        <w:rPr>
          <w:color w:val="000000" w:themeColor="text1"/>
          <w:sz w:val="28"/>
          <w:szCs w:val="28"/>
        </w:rPr>
        <w:t xml:space="preserve"> – Степановка проживает 8</w:t>
      </w:r>
      <w:r w:rsidR="00F30DF3" w:rsidRPr="007D6CCA">
        <w:rPr>
          <w:color w:val="000000" w:themeColor="text1"/>
          <w:sz w:val="28"/>
          <w:szCs w:val="28"/>
        </w:rPr>
        <w:t>89</w:t>
      </w:r>
      <w:r w:rsidRPr="007D6CCA">
        <w:rPr>
          <w:color w:val="000000" w:themeColor="text1"/>
          <w:sz w:val="28"/>
          <w:szCs w:val="28"/>
        </w:rPr>
        <w:t xml:space="preserve"> человека</w:t>
      </w:r>
      <w:proofErr w:type="gramStart"/>
      <w:r w:rsidRPr="007D6CCA">
        <w:rPr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color w:val="000000" w:themeColor="text1"/>
          <w:sz w:val="28"/>
          <w:szCs w:val="28"/>
        </w:rPr>
        <w:t xml:space="preserve"> в сл. Александровка 41</w:t>
      </w:r>
      <w:r w:rsidR="00F30DF3" w:rsidRPr="007D6CCA">
        <w:rPr>
          <w:color w:val="000000" w:themeColor="text1"/>
          <w:sz w:val="28"/>
          <w:szCs w:val="28"/>
        </w:rPr>
        <w:t>0</w:t>
      </w:r>
      <w:r w:rsidRPr="007D6CCA">
        <w:rPr>
          <w:color w:val="000000" w:themeColor="text1"/>
          <w:sz w:val="28"/>
          <w:szCs w:val="28"/>
        </w:rPr>
        <w:t xml:space="preserve">, х. </w:t>
      </w:r>
      <w:proofErr w:type="spellStart"/>
      <w:r w:rsidRPr="007D6CCA">
        <w:rPr>
          <w:color w:val="000000" w:themeColor="text1"/>
          <w:sz w:val="28"/>
          <w:szCs w:val="28"/>
        </w:rPr>
        <w:t>Нижнемакеевском</w:t>
      </w:r>
      <w:proofErr w:type="spellEnd"/>
      <w:r w:rsidR="00F30DF3" w:rsidRPr="007D6CCA">
        <w:rPr>
          <w:color w:val="000000" w:themeColor="text1"/>
          <w:sz w:val="28"/>
          <w:szCs w:val="28"/>
        </w:rPr>
        <w:t xml:space="preserve"> 268</w:t>
      </w:r>
      <w:r w:rsidRPr="007D6CCA">
        <w:rPr>
          <w:color w:val="000000" w:themeColor="text1"/>
          <w:sz w:val="28"/>
          <w:szCs w:val="28"/>
        </w:rPr>
        <w:t xml:space="preserve"> и в х. </w:t>
      </w:r>
      <w:r w:rsidR="00F30DF3" w:rsidRPr="007D6CCA">
        <w:rPr>
          <w:color w:val="000000" w:themeColor="text1"/>
          <w:sz w:val="28"/>
          <w:szCs w:val="28"/>
        </w:rPr>
        <w:t>Павловка 32</w:t>
      </w:r>
      <w:r w:rsidRPr="007D6CCA">
        <w:rPr>
          <w:color w:val="000000" w:themeColor="text1"/>
          <w:sz w:val="28"/>
          <w:szCs w:val="28"/>
        </w:rPr>
        <w:t xml:space="preserve"> человек</w:t>
      </w:r>
      <w:r w:rsidR="00F30DF3" w:rsidRPr="007D6CCA">
        <w:rPr>
          <w:color w:val="000000" w:themeColor="text1"/>
          <w:sz w:val="28"/>
          <w:szCs w:val="28"/>
        </w:rPr>
        <w:t>а</w:t>
      </w:r>
      <w:r w:rsidRPr="007D6CCA">
        <w:rPr>
          <w:color w:val="000000" w:themeColor="text1"/>
          <w:sz w:val="28"/>
          <w:szCs w:val="28"/>
        </w:rPr>
        <w:t xml:space="preserve"> .Всего в поселении  на 1 января  2021</w:t>
      </w:r>
      <w:r w:rsidR="007D6CCA">
        <w:rPr>
          <w:color w:val="000000" w:themeColor="text1"/>
          <w:sz w:val="28"/>
          <w:szCs w:val="28"/>
        </w:rPr>
        <w:t xml:space="preserve"> </w:t>
      </w:r>
      <w:r w:rsidRPr="007D6CCA">
        <w:rPr>
          <w:color w:val="000000" w:themeColor="text1"/>
          <w:sz w:val="28"/>
          <w:szCs w:val="28"/>
        </w:rPr>
        <w:t>зарегистрировано - 16</w:t>
      </w:r>
      <w:r w:rsidR="00F30DF3" w:rsidRPr="007D6CCA">
        <w:rPr>
          <w:color w:val="000000" w:themeColor="text1"/>
          <w:sz w:val="28"/>
          <w:szCs w:val="28"/>
        </w:rPr>
        <w:t>0</w:t>
      </w:r>
      <w:r w:rsidRPr="007D6CCA">
        <w:rPr>
          <w:color w:val="000000" w:themeColor="text1"/>
          <w:sz w:val="28"/>
          <w:szCs w:val="28"/>
        </w:rPr>
        <w:t>7 человек , 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>На территории проживает 5 тружеников тыла  и 5 вдов участников ВОВ.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На воинском учете  состоит </w:t>
      </w:r>
      <w:r w:rsidR="00F30DF3" w:rsidRPr="007D6CCA">
        <w:rPr>
          <w:color w:val="000000" w:themeColor="text1"/>
          <w:sz w:val="28"/>
          <w:szCs w:val="28"/>
        </w:rPr>
        <w:t>316</w:t>
      </w:r>
      <w:r w:rsidRPr="007D6CCA">
        <w:rPr>
          <w:color w:val="000000" w:themeColor="text1"/>
          <w:sz w:val="28"/>
          <w:szCs w:val="28"/>
        </w:rPr>
        <w:t xml:space="preserve">военнобязанных граждан,       в том  числе  призывников </w:t>
      </w:r>
      <w:r w:rsidR="00F30DF3" w:rsidRPr="007D6CCA">
        <w:rPr>
          <w:color w:val="000000" w:themeColor="text1"/>
          <w:sz w:val="28"/>
          <w:szCs w:val="28"/>
        </w:rPr>
        <w:t>31</w:t>
      </w:r>
      <w:r w:rsidRPr="007D6CCA">
        <w:rPr>
          <w:color w:val="000000" w:themeColor="text1"/>
          <w:sz w:val="28"/>
          <w:szCs w:val="28"/>
        </w:rPr>
        <w:t xml:space="preserve"> 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 рядах вооруженных сил на сегодня  проходят службу  1 человека.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9F246E" w:rsidP="007D6CC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Собрания депутатов и администрации поселения.</w:t>
      </w:r>
    </w:p>
    <w:p w:rsidR="009F246E" w:rsidRPr="007D6CCA" w:rsidRDefault="009F246E" w:rsidP="009F246E">
      <w:pPr>
        <w:pStyle w:val="a4"/>
        <w:ind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нормотворческой деятельности  за отчетный период  издано </w:t>
      </w:r>
      <w:r w:rsidR="00F30D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40 постановлений, и 3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7 распоряжения  по штатному составу и основной деятельности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Выдано 2</w:t>
      </w:r>
      <w:r w:rsidR="00A208B9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справок , оформлено  </w:t>
      </w:r>
      <w:r w:rsidR="00F30D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08B9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нотариальных документа .</w:t>
      </w:r>
    </w:p>
    <w:p w:rsidR="009F246E" w:rsidRPr="007D6CCA" w:rsidRDefault="00F30DF3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Собрание депутатов </w:t>
      </w:r>
      <w:proofErr w:type="spellStart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Ефремово</w:t>
      </w:r>
      <w:proofErr w:type="spellEnd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Степановского</w:t>
      </w:r>
      <w:proofErr w:type="spellEnd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провело 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заседаний, на которые администрация поселения подгото</w:t>
      </w:r>
      <w:r w:rsidR="00A208B9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вила и </w:t>
      </w:r>
      <w:r w:rsidR="00A208B9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вынесла на рассмотрение 10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вопроса по основным направлениям деятельности, закрепленных Федеральным законом №131 ФЗ и Уставом сельского поселения.</w:t>
      </w:r>
    </w:p>
    <w:p w:rsidR="009F246E" w:rsidRPr="007D6CCA" w:rsidRDefault="009F246E" w:rsidP="009F246E">
      <w:pPr>
        <w:pStyle w:val="a4"/>
        <w:ind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вопросы, которые рассмотрены Собранием  депут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 в </w:t>
      </w:r>
      <w:r w:rsidR="00F30D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9F246E" w:rsidRPr="007D6CCA" w:rsidRDefault="009F246E" w:rsidP="009F246E">
      <w:pPr>
        <w:pStyle w:val="a4"/>
        <w:ind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1.Внесение дополнений  в Устав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Ефремово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Степановского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и передача  полномочий администрацией поселения.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3. Принятие  бюджета  поселения на 202</w:t>
      </w:r>
      <w:r w:rsidR="00F30D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  и другие вопросы.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Решения  и постановления администрации и депутатов  направляются в прокуратуру района для правовой   экспертизы и находятся под постоянным  контролем.</w:t>
      </w:r>
    </w:p>
    <w:p w:rsidR="009F246E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</w:t>
      </w:r>
      <w:r w:rsidR="007D6CCA">
        <w:rPr>
          <w:rFonts w:ascii="Times New Roman" w:hAnsi="Times New Roman" w:cs="Times New Roman"/>
          <w:color w:val="000000" w:themeColor="text1"/>
          <w:sz w:val="28"/>
          <w:szCs w:val="28"/>
        </w:rPr>
        <w:t>59-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</w:t>
      </w:r>
      <w:r w:rsid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02.05.2006г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рассмотрения обращений  граждан Р Ф» в администрации организован  личный прием жителей главой администрации и депутатами . За   2020</w:t>
      </w:r>
      <w:r w:rsidR="00F30D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1год в администрацию поступило 6 у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стных и письменных обращений. На все обращения  в установленный срок даны отве</w:t>
      </w:r>
      <w:r w:rsidR="007D6CCA">
        <w:rPr>
          <w:rFonts w:ascii="Times New Roman" w:hAnsi="Times New Roman" w:cs="Times New Roman"/>
          <w:color w:val="000000" w:themeColor="text1"/>
          <w:sz w:val="28"/>
          <w:szCs w:val="28"/>
        </w:rPr>
        <w:t>ты или представлены разъяснения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. Анализ  характера поступивших обращений показал, что чаще всего  в обращениях граждан поднимались земельные вопросы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 , улучшения жилищных условий , инженерного обеспечения индивидуальной застройки , социального обеспечения  насе</w:t>
      </w:r>
      <w:r w:rsid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 коммунальные вопросы. </w:t>
      </w:r>
    </w:p>
    <w:p w:rsidR="007D6CCA" w:rsidRDefault="007D6CCA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CCA" w:rsidRPr="007D6CCA" w:rsidRDefault="007D6CCA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50E" w:rsidRPr="007D6CCA" w:rsidRDefault="009F246E" w:rsidP="007D6CC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</w:t>
      </w:r>
      <w:r w:rsidR="007D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исполнения бюджета  </w:t>
      </w:r>
      <w:proofErr w:type="spellStart"/>
      <w:r w:rsidR="00BD050E" w:rsidRPr="007D6CCA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Ефремово-Степановского</w:t>
      </w:r>
      <w:proofErr w:type="spellEnd"/>
      <w:r w:rsidR="00BD050E" w:rsidRPr="007D6CCA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 сельского поселения</w:t>
      </w:r>
    </w:p>
    <w:p w:rsidR="00BD050E" w:rsidRDefault="00BD050E" w:rsidP="00BD050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 1-е полугодие 2021 года</w:t>
      </w:r>
    </w:p>
    <w:p w:rsidR="007D6CCA" w:rsidRPr="007D6CCA" w:rsidRDefault="007D6CCA" w:rsidP="00BD050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Исполнение бюджета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Тарасовского района за 1-е полугодие 2021 года составило по доходам в сумме 6686,7 тыс. рублей, или 67 процентов к годовому плану, и по расходам в сумме 5690,7тыс. рублей, или 49,6 процентов к плану 2021 года. 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Налоговые и неналоговые доходы бюджета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Тарасовского района  исполнены в сумме 3662,7 тыс. рублей, или 76 процентов к годовым бюджетным назначениям.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безвозмездных поступлений в бюджет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Тарасовского района за 1-е полугодие 2021 года составил 3024,0 тыс. рублей.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Просроченная задолженность по долговым обязательствам бюджета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Тарасовского района отсутствует.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составе бюджета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Тарасовского района расходы на общегосударственные вопросы исполнены в объеме 2403,5 тыс. рублей, или  42,2 процентов всех расходов бюджета </w:t>
      </w:r>
      <w:proofErr w:type="spell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Ефремово-Степановского</w:t>
      </w:r>
      <w:proofErr w:type="spell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сельского поселения, расходы на национальную оборону составили 40,0 тыс. рублей или  0,7 процентов всех расходов, произведенных за 1-е полугодие 2021 года, расходы на национальную безопасность и правоохранительную деятельность исполнены в  сумме 10,0 тыс. рублей или</w:t>
      </w:r>
      <w:proofErr w:type="gram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0,2 процента общих расходов, расходы на национальную экономику составили 1033,8 тыс. рублей или 18,2 процентов общих расходов, расходы на жилищно-коммунальное хозяйство исполнены в объеме 1048,9 тыс. рублей или 18,4 процентов всех расходов, расходы на образование составили 3,0 тыс. рублей или 0,1 процент всех расходов, расходы на содержание учреждений культуры исполнены в объеме 1150,0 тыс. рублей или 20,2 процентов всего объема</w:t>
      </w:r>
      <w:proofErr w:type="gramEnd"/>
      <w:r w:rsidRPr="007D6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расходов, прочие межбюджетные трансферты исполнены в сумме 1,4 тыс. рублей. 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5A08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7D6CCA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ИНФОРМАЦИЯ ОБ ИСПОЛНЕНИИ БЮДЖЕТА </w:t>
      </w:r>
    </w:p>
    <w:p w:rsidR="00BD050E" w:rsidRPr="007D6CCA" w:rsidRDefault="00BD050E" w:rsidP="00BD05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7D6CCA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ЕФРЕМОВО-СТЕПАНОВСКОГО СЕЛЬСКОГО ПОСЕЛЕНИЯ ТАРАСОВСКОГО РАЙОНА</w:t>
      </w:r>
    </w:p>
    <w:p w:rsidR="00BD050E" w:rsidRDefault="00BD050E" w:rsidP="00BD05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7D6CCA"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за 1-е полугодие 2021 года</w:t>
      </w:r>
    </w:p>
    <w:p w:rsidR="007D6CCA" w:rsidRPr="007D6CCA" w:rsidRDefault="007D6CCA" w:rsidP="00BD05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418"/>
        <w:gridCol w:w="1573"/>
      </w:tblGrid>
      <w:tr w:rsidR="00BD050E" w:rsidRPr="007D6CCA" w:rsidTr="00BD050E">
        <w:trPr>
          <w:cantSplit/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Утвержденные</w:t>
            </w: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br/>
              <w:t>на 2021 год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Исполнение за 1-е полугодие 2021 года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9982,9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6686,7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4791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3662,7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553,2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241,6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1696,4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2908,7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22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Налог на имущество физических лиц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175,8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</w:tr>
      <w:tr w:rsidR="00BD050E" w:rsidRPr="007D6CCA" w:rsidTr="00BD050E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2008,2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255,2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4,7</w:t>
            </w:r>
          </w:p>
        </w:tc>
      </w:tr>
      <w:tr w:rsidR="00BD050E" w:rsidRPr="007D6CCA" w:rsidTr="00BD050E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346,4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244,5</w:t>
            </w:r>
          </w:p>
        </w:tc>
      </w:tr>
      <w:tr w:rsidR="00BD050E" w:rsidRPr="007D6CCA" w:rsidTr="00BD050E">
        <w:trPr>
          <w:cantSplit/>
          <w:trHeight w:val="96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5191,9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3024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3783,2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1950</w:t>
            </w:r>
          </w:p>
        </w:tc>
      </w:tr>
      <w:tr w:rsidR="00BD050E" w:rsidRPr="007D6CCA" w:rsidTr="00BD050E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Субвенции бюджетам бюджетной системы Российской        </w:t>
            </w: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br/>
              <w:t>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96,3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40,2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1312,4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1033,8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9982,9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6686,7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11482,9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5690,7</w:t>
            </w:r>
          </w:p>
        </w:tc>
      </w:tr>
      <w:tr w:rsidR="00BD050E" w:rsidRPr="007D6CCA" w:rsidTr="00BD050E">
        <w:trPr>
          <w:cantSplit/>
          <w:trHeight w:val="21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5698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2403,5</w:t>
            </w:r>
          </w:p>
        </w:tc>
      </w:tr>
      <w:tr w:rsidR="00BD050E" w:rsidRPr="007D6CCA" w:rsidTr="00BD050E">
        <w:trPr>
          <w:cantSplit/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5106,5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2047,5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320,5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320,5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35,5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НАЦИОНАЛЬНАЯ ОБОРОНА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39,9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Мобилизационная и вневойсковая  подготовка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39,9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1085,0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1033,8</w:t>
            </w:r>
          </w:p>
        </w:tc>
      </w:tr>
      <w:tr w:rsidR="00BD050E" w:rsidRPr="007D6CCA" w:rsidTr="00BD050E">
        <w:trPr>
          <w:cantSplit/>
          <w:trHeight w:val="28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Дорожное хозяйство (дорожные фонды)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1085,0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1033,8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1955,5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1048,9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227,4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1728,0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1048,9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2627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1150,0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2627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1150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1,4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11482,9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5690,7</w:t>
            </w:r>
          </w:p>
        </w:tc>
      </w:tr>
      <w:tr w:rsidR="00BD050E" w:rsidRPr="007D6CCA" w:rsidTr="00BD050E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ДЕФИЦИТ</w:t>
            </w:r>
            <w:proofErr w:type="gramStart"/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-1500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0E" w:rsidRPr="007D6CCA" w:rsidRDefault="00BD050E" w:rsidP="00BD05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6CCA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995,9</w:t>
            </w:r>
          </w:p>
        </w:tc>
      </w:tr>
    </w:tbl>
    <w:p w:rsidR="00BD050E" w:rsidRPr="007D6CCA" w:rsidRDefault="00BD050E" w:rsidP="00BD05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D050E" w:rsidRPr="007D6CCA" w:rsidRDefault="00BD050E" w:rsidP="00BD05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. </w:t>
      </w:r>
    </w:p>
    <w:p w:rsidR="009F246E" w:rsidRPr="007D6CCA" w:rsidRDefault="00F86E2A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расходы бюджета поселения:</w:t>
      </w:r>
    </w:p>
    <w:tbl>
      <w:tblPr>
        <w:tblStyle w:val="ab"/>
        <w:tblW w:w="0" w:type="auto"/>
        <w:tblInd w:w="720" w:type="dxa"/>
        <w:tblLook w:val="04A0"/>
      </w:tblPr>
      <w:tblGrid>
        <w:gridCol w:w="1515"/>
        <w:gridCol w:w="5127"/>
        <w:gridCol w:w="3321"/>
      </w:tblGrid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Уличное освещение </w:t>
            </w:r>
            <w:r w:rsidRPr="007D6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137,2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бункеров для ТБО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232,0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угля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191,0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1033,0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ГСМ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73,0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по благоустройству (работа бульдозера)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Противопожарная опашка территории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словий для уличного освещения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</w:t>
            </w:r>
          </w:p>
        </w:tc>
      </w:tr>
      <w:tr w:rsidR="00F86E2A" w:rsidTr="00F86E2A">
        <w:tc>
          <w:tcPr>
            <w:tcW w:w="1515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7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Монтаж сетей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освещение</w:t>
            </w:r>
          </w:p>
        </w:tc>
        <w:tc>
          <w:tcPr>
            <w:tcW w:w="3321" w:type="dxa"/>
          </w:tcPr>
          <w:p w:rsidR="00F86E2A" w:rsidRDefault="00F86E2A" w:rsidP="009F246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405,0</w:t>
            </w:r>
          </w:p>
        </w:tc>
      </w:tr>
    </w:tbl>
    <w:p w:rsidR="009F246E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CCA" w:rsidRPr="007D6CCA" w:rsidRDefault="007D6CCA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Остаток средс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тв  на счете поселения на 01. 07</w:t>
      </w:r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.2021 года  составил        4 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5 тыс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долг в администрации  поселения отсутствует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проведенной инвентаризации  в 202</w:t>
      </w:r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недостач и хищений не выявлено . </w:t>
      </w:r>
    </w:p>
    <w:p w:rsidR="009F246E" w:rsidRPr="007D6CCA" w:rsidRDefault="009F246E" w:rsidP="00F86E2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Земли поселения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находится </w:t>
      </w:r>
      <w:smartTag w:uri="urn:schemas-microsoft-com:office:smarttags" w:element="metricconverter">
        <w:smartTagPr>
          <w:attr w:name="ProductID" w:val="19 000 га"/>
        </w:smartTagPr>
        <w:r w:rsidRPr="007D6CCA">
          <w:rPr>
            <w:rFonts w:ascii="Times New Roman" w:hAnsi="Times New Roman" w:cs="Times New Roman"/>
            <w:color w:val="000000" w:themeColor="text1"/>
            <w:sz w:val="28"/>
            <w:szCs w:val="28"/>
          </w:rPr>
          <w:t>19 000 га</w:t>
        </w:r>
      </w:smartTag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мель сельхоз назначения      15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smartTag w:uri="urn:schemas-microsoft-com:office:smarttags" w:element="metricconverter">
        <w:smartTagPr>
          <w:attr w:name="ProductID" w:val="00 га"/>
        </w:smartTagPr>
        <w:r w:rsidRPr="007D6CCA">
          <w:rPr>
            <w:rFonts w:ascii="Times New Roman" w:hAnsi="Times New Roman" w:cs="Times New Roman"/>
            <w:color w:val="000000" w:themeColor="text1"/>
            <w:sz w:val="28"/>
            <w:szCs w:val="28"/>
          </w:rPr>
          <w:t>00 га</w:t>
        </w:r>
      </w:smartTag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Обработку земли ведут 22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фермерских хозяйства, и три юридических лица Тарасовская ПМК, ОО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Колушкинское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, ОО Клевер.  Фермеры нашего поселения  оказыв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 помощь администрации  при 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завозе  песка на места погребений,</w:t>
      </w:r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завозе угля</w:t>
      </w:r>
      <w:proofErr w:type="gramStart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технику при проведении санитарной  уборки территории поселения , оказывают финансовую помощь при проведении общественных мероприятий активно помогают при пр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облемах с водоснабжением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Шесть предпринимателей на территории поселения     занимаются животноводством, у них выращивается -2 00 голов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крс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,    550 голов овец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для бюджета поселения ,  это самый большой  источник поступления. Плательщиками данного вида налога являются     собственники  земельных   участков, физические и юридические лица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задолженности показывает, что основными неплательщиками являются лица не проживающие на территории поселения. Специалистами администрации принимаются меры по установлению места жительства должников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высылаются квитанции и  письма  с требованием  оплатить  задолженность. В прошлом году это  помогло собрать данный вид налога на 98 процентов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F86E2A" w:rsidP="00F86E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Дороги</w:t>
      </w:r>
    </w:p>
    <w:p w:rsidR="009F246E" w:rsidRPr="007D6CCA" w:rsidRDefault="00B73110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2021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по  соглашению с администрацией Тарасовского района, поселению передано 1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0 тысяч на содержание местных дорог.</w:t>
      </w:r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мае этого года на эти средства подсыпана дорога по ул. Садовая в х. </w:t>
      </w:r>
      <w:proofErr w:type="spellStart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Нижнемакеевский</w:t>
      </w:r>
      <w:proofErr w:type="spellEnd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350 метров и в сл. </w:t>
      </w:r>
      <w:proofErr w:type="spellStart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Ефремово</w:t>
      </w:r>
      <w:proofErr w:type="spellEnd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Степановка по ул. Первомайская350 м</w:t>
      </w:r>
      <w:proofErr w:type="gramStart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 проведено </w:t>
      </w:r>
      <w:proofErr w:type="spellStart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покос сорной растительности.</w:t>
      </w:r>
    </w:p>
    <w:p w:rsidR="00696F05" w:rsidRPr="007D6CCA" w:rsidRDefault="00696F05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 7 июня по 5 июля этого года  федеральной службой по надзору в сфере транспорта была проведена проверка в отношении администрации поселения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которая выявила незначительные нарушения в правилах расчета размера  ассигнований</w:t>
      </w:r>
    </w:p>
    <w:p w:rsidR="009F246E" w:rsidRPr="007D6CCA" w:rsidRDefault="00F86E2A" w:rsidP="00F86E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Водопользование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    20</w:t>
      </w:r>
      <w:r w:rsidR="00B8420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администрация Тарасовского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  <w:r w:rsidR="00696F05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передала</w:t>
      </w:r>
      <w:proofErr w:type="spellEnd"/>
      <w:r w:rsidR="00696F05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водоснабжению администрации поселения</w:t>
      </w:r>
      <w:proofErr w:type="gramStart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сегодняшний день задолженности по электроэнергии нет. Есть проблемы с отсутствием 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экскаватора</w:t>
      </w:r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земляных  работ в </w:t>
      </w:r>
      <w:proofErr w:type="spellStart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Нижнемакеевский</w:t>
      </w:r>
      <w:proofErr w:type="spellEnd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поселения благодарна ИП Давиденко </w:t>
      </w:r>
      <w:proofErr w:type="gramStart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72E04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содействие проведении 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восстановительных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 на водопроводной сети.</w:t>
      </w:r>
    </w:p>
    <w:p w:rsidR="009F246E" w:rsidRPr="007D6CCA" w:rsidRDefault="00F86E2A" w:rsidP="00F86E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</w:t>
      </w:r>
    </w:p>
    <w:p w:rsidR="009F246E" w:rsidRPr="007D6CCA" w:rsidRDefault="00096E66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2021 году закуплено 4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бункера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крупногабаритного мусора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близи мест погребения.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месячник по благоустройству пр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шелся на период самоизоляции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администрация провела 4 субб</w:t>
      </w:r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>отника. В местах захоронений вои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proofErr w:type="gramStart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8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ликвидировано 5 свалочных очагов, убраны места захоронений  завезен песок. Проводилась работа направленная  на  борьбу с дикорастущей коноплей и др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угой 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ельностью</w:t>
      </w:r>
      <w:proofErr w:type="gramStart"/>
      <w:r w:rsidR="009F246E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администрация оплатила монтаж  уличного освещения  по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ирова,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 метров  9 светильников, ул. 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Первомайская,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светильников в сл.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Ефремово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Степановка и по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Набережная и Буденного 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6E66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сл.</w:t>
      </w:r>
      <w:r w:rsidR="005A08F3"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Алекса</w:t>
      </w: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ндровке 7 светильников, </w:t>
      </w:r>
    </w:p>
    <w:p w:rsidR="00096E66" w:rsidRPr="007D6CCA" w:rsidRDefault="00096E66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х. </w:t>
      </w:r>
      <w:proofErr w:type="spellStart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Нижнемакеевский</w:t>
      </w:r>
      <w:proofErr w:type="spellEnd"/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куплена детская площадка  104 т рублей будет установлена вблизи СДК.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F86E2A">
      <w:pPr>
        <w:pStyle w:val="a3"/>
        <w:spacing w:after="0" w:line="360" w:lineRule="atLeast"/>
        <w:ind w:firstLine="567"/>
        <w:jc w:val="center"/>
        <w:rPr>
          <w:color w:val="000000" w:themeColor="text1"/>
          <w:sz w:val="28"/>
          <w:szCs w:val="28"/>
        </w:rPr>
      </w:pPr>
      <w:proofErr w:type="spellStart"/>
      <w:r w:rsidRPr="007D6CCA">
        <w:rPr>
          <w:b/>
          <w:color w:val="000000" w:themeColor="text1"/>
          <w:sz w:val="28"/>
          <w:szCs w:val="28"/>
        </w:rPr>
        <w:t>Пожарнаябезопасность</w:t>
      </w:r>
      <w:proofErr w:type="spellEnd"/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 Сл. </w:t>
      </w:r>
      <w:proofErr w:type="spellStart"/>
      <w:r w:rsidRPr="007D6CCA">
        <w:rPr>
          <w:color w:val="000000" w:themeColor="text1"/>
          <w:sz w:val="28"/>
          <w:szCs w:val="28"/>
        </w:rPr>
        <w:t>Ефремово</w:t>
      </w:r>
      <w:proofErr w:type="spellEnd"/>
      <w:r w:rsidRPr="007D6CCA">
        <w:rPr>
          <w:color w:val="000000" w:themeColor="text1"/>
          <w:sz w:val="28"/>
          <w:szCs w:val="28"/>
        </w:rPr>
        <w:t xml:space="preserve"> – Степановка и </w:t>
      </w:r>
      <w:proofErr w:type="gramStart"/>
      <w:r w:rsidRPr="007D6CCA">
        <w:rPr>
          <w:color w:val="000000" w:themeColor="text1"/>
          <w:sz w:val="28"/>
          <w:szCs w:val="28"/>
        </w:rPr>
        <w:t>с</w:t>
      </w:r>
      <w:proofErr w:type="gramEnd"/>
      <w:r w:rsidRPr="007D6CCA">
        <w:rPr>
          <w:color w:val="000000" w:themeColor="text1"/>
          <w:sz w:val="28"/>
          <w:szCs w:val="28"/>
        </w:rPr>
        <w:t xml:space="preserve"> </w:t>
      </w:r>
      <w:proofErr w:type="gramStart"/>
      <w:r w:rsidRPr="007D6CCA">
        <w:rPr>
          <w:color w:val="000000" w:themeColor="text1"/>
          <w:sz w:val="28"/>
          <w:szCs w:val="28"/>
        </w:rPr>
        <w:t>Александровка</w:t>
      </w:r>
      <w:proofErr w:type="gramEnd"/>
      <w:r w:rsidRPr="007D6CCA">
        <w:rPr>
          <w:color w:val="000000" w:themeColor="text1"/>
          <w:sz w:val="28"/>
          <w:szCs w:val="28"/>
        </w:rPr>
        <w:t xml:space="preserve">   нашего поселения  примыкают к  крупным хвойным массивам.   Администрация поселения уделяет большое внимание  содержанию пожарного инвентаря и средств пожаротушения</w:t>
      </w:r>
      <w:proofErr w:type="gramStart"/>
      <w:r w:rsidRPr="007D6CCA">
        <w:rPr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color w:val="000000" w:themeColor="text1"/>
          <w:sz w:val="28"/>
          <w:szCs w:val="28"/>
        </w:rPr>
        <w:t xml:space="preserve"> поддерживает в рабочем состоянии источники противопожарного водозабора.  На сегодняшний момент мы имеем 2 пожарные </w:t>
      </w:r>
      <w:proofErr w:type="spellStart"/>
      <w:r w:rsidRPr="007D6CCA">
        <w:rPr>
          <w:color w:val="000000" w:themeColor="text1"/>
          <w:sz w:val="28"/>
          <w:szCs w:val="28"/>
        </w:rPr>
        <w:t>мотопомпы</w:t>
      </w:r>
      <w:proofErr w:type="spellEnd"/>
      <w:proofErr w:type="gramStart"/>
      <w:r w:rsidRPr="007D6CCA">
        <w:rPr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color w:val="000000" w:themeColor="text1"/>
          <w:sz w:val="28"/>
          <w:szCs w:val="28"/>
        </w:rPr>
        <w:t xml:space="preserve"> позволяющие  вести водозабор из естественных источников , 6 ранцевых огнетушителя , 2 хлопушки , багры , лопаты . топоры, порошковые огнетушители. Ну и конечно  содержим  круглосуточный</w:t>
      </w:r>
      <w:proofErr w:type="gramStart"/>
      <w:r w:rsidRPr="007D6CCA">
        <w:rPr>
          <w:color w:val="000000" w:themeColor="text1"/>
          <w:sz w:val="28"/>
          <w:szCs w:val="28"/>
        </w:rPr>
        <w:t xml:space="preserve"> ,</w:t>
      </w:r>
      <w:proofErr w:type="gramEnd"/>
      <w:r w:rsidRPr="007D6CCA">
        <w:rPr>
          <w:color w:val="000000" w:themeColor="text1"/>
          <w:sz w:val="28"/>
          <w:szCs w:val="28"/>
        </w:rPr>
        <w:t xml:space="preserve"> казачий пожарный пост с пожарным автомобилем. Телефон вызова пожарных 37167.</w:t>
      </w:r>
      <w:r w:rsidR="009678D5" w:rsidRPr="007D6CCA">
        <w:rPr>
          <w:color w:val="000000" w:themeColor="text1"/>
          <w:sz w:val="28"/>
          <w:szCs w:val="28"/>
        </w:rPr>
        <w:t xml:space="preserve">В этом полугодии в рамках программы пожарной безопасности был заключен контракт и выполнены работы по  противопожарной опашке территории  вокруг </w:t>
      </w:r>
      <w:proofErr w:type="gramStart"/>
      <w:r w:rsidR="009678D5" w:rsidRPr="007D6CCA">
        <w:rPr>
          <w:color w:val="000000" w:themeColor="text1"/>
          <w:sz w:val="28"/>
          <w:szCs w:val="28"/>
        </w:rPr>
        <w:t>с</w:t>
      </w:r>
      <w:proofErr w:type="gramEnd"/>
      <w:r w:rsidR="009678D5" w:rsidRPr="007D6CCA">
        <w:rPr>
          <w:color w:val="000000" w:themeColor="text1"/>
          <w:sz w:val="28"/>
          <w:szCs w:val="28"/>
        </w:rPr>
        <w:t xml:space="preserve">. </w:t>
      </w:r>
      <w:r w:rsidR="009678D5" w:rsidRPr="007D6CCA">
        <w:rPr>
          <w:color w:val="000000" w:themeColor="text1"/>
          <w:sz w:val="28"/>
          <w:szCs w:val="28"/>
        </w:rPr>
        <w:lastRenderedPageBreak/>
        <w:t xml:space="preserve">Александровка. В рамках этой программы изготовлены баннеры и  знаки </w:t>
      </w:r>
      <w:proofErr w:type="spellStart"/>
      <w:r w:rsidR="009678D5" w:rsidRPr="007D6CCA">
        <w:rPr>
          <w:color w:val="000000" w:themeColor="text1"/>
          <w:sz w:val="28"/>
          <w:szCs w:val="28"/>
        </w:rPr>
        <w:t>подьезда</w:t>
      </w:r>
      <w:proofErr w:type="spellEnd"/>
      <w:r w:rsidR="009678D5" w:rsidRPr="007D6CCA">
        <w:rPr>
          <w:color w:val="000000" w:themeColor="text1"/>
          <w:sz w:val="28"/>
          <w:szCs w:val="28"/>
        </w:rPr>
        <w:t xml:space="preserve"> к местам заправки водой. В дальнейшем заключим</w:t>
      </w:r>
      <w:proofErr w:type="gramStart"/>
      <w:r w:rsidR="009678D5" w:rsidRPr="007D6CCA">
        <w:rPr>
          <w:color w:val="000000" w:themeColor="text1"/>
          <w:sz w:val="28"/>
          <w:szCs w:val="28"/>
        </w:rPr>
        <w:t xml:space="preserve"> Е</w:t>
      </w:r>
      <w:proofErr w:type="gramEnd"/>
      <w:r w:rsidR="009678D5" w:rsidRPr="007D6CCA">
        <w:rPr>
          <w:color w:val="000000" w:themeColor="text1"/>
          <w:sz w:val="28"/>
          <w:szCs w:val="28"/>
        </w:rPr>
        <w:t xml:space="preserve">ще один контракт на повторную опашку. </w:t>
      </w:r>
    </w:p>
    <w:p w:rsidR="009678D5" w:rsidRPr="007D6CCA" w:rsidRDefault="009678D5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На вышке сотовой связи в сл. </w:t>
      </w:r>
      <w:proofErr w:type="spellStart"/>
      <w:r w:rsidRPr="007D6CCA">
        <w:rPr>
          <w:color w:val="000000" w:themeColor="text1"/>
          <w:sz w:val="28"/>
          <w:szCs w:val="28"/>
        </w:rPr>
        <w:t>Ефремово</w:t>
      </w:r>
      <w:proofErr w:type="spellEnd"/>
      <w:r w:rsidRPr="007D6CCA">
        <w:rPr>
          <w:color w:val="000000" w:themeColor="text1"/>
          <w:sz w:val="28"/>
          <w:szCs w:val="28"/>
        </w:rPr>
        <w:t xml:space="preserve">- Степановка </w:t>
      </w:r>
      <w:proofErr w:type="spellStart"/>
      <w:r w:rsidRPr="007D6CCA">
        <w:rPr>
          <w:color w:val="000000" w:themeColor="text1"/>
          <w:sz w:val="28"/>
          <w:szCs w:val="28"/>
        </w:rPr>
        <w:t>установленны</w:t>
      </w:r>
      <w:proofErr w:type="spellEnd"/>
      <w:r w:rsidRPr="007D6CCA">
        <w:rPr>
          <w:color w:val="000000" w:themeColor="text1"/>
          <w:sz w:val="28"/>
          <w:szCs w:val="28"/>
        </w:rPr>
        <w:t xml:space="preserve"> камеры наблюдения за пожарной обстановкой ,при каждом задымлении на администрацию пост</w:t>
      </w:r>
      <w:r w:rsidR="00FB0033" w:rsidRPr="007D6CCA">
        <w:rPr>
          <w:color w:val="000000" w:themeColor="text1"/>
          <w:sz w:val="28"/>
          <w:szCs w:val="28"/>
        </w:rPr>
        <w:t>у</w:t>
      </w:r>
      <w:r w:rsidRPr="007D6CCA">
        <w:rPr>
          <w:color w:val="000000" w:themeColor="text1"/>
          <w:sz w:val="28"/>
          <w:szCs w:val="28"/>
        </w:rPr>
        <w:t>пает сигн</w:t>
      </w:r>
      <w:r w:rsidR="00FB0033" w:rsidRPr="007D6CCA">
        <w:rPr>
          <w:color w:val="000000" w:themeColor="text1"/>
          <w:sz w:val="28"/>
          <w:szCs w:val="28"/>
        </w:rPr>
        <w:t>ал о возможном возг</w:t>
      </w:r>
      <w:r w:rsidR="00F86E2A">
        <w:rPr>
          <w:color w:val="000000" w:themeColor="text1"/>
          <w:sz w:val="28"/>
          <w:szCs w:val="28"/>
        </w:rPr>
        <w:t>орании и ЕДДС</w:t>
      </w:r>
      <w:r w:rsidR="00FB0033" w:rsidRPr="007D6CCA">
        <w:rPr>
          <w:color w:val="000000" w:themeColor="text1"/>
          <w:sz w:val="28"/>
          <w:szCs w:val="28"/>
        </w:rPr>
        <w:t xml:space="preserve"> района ждет конкретных мер по устранению</w:t>
      </w:r>
      <w:proofErr w:type="gramStart"/>
      <w:r w:rsidR="00FB0033" w:rsidRPr="007D6CCA">
        <w:rPr>
          <w:color w:val="000000" w:themeColor="text1"/>
          <w:sz w:val="28"/>
          <w:szCs w:val="28"/>
        </w:rPr>
        <w:t xml:space="preserve"> П</w:t>
      </w:r>
      <w:proofErr w:type="gramEnd"/>
      <w:r w:rsidR="00FB0033" w:rsidRPr="007D6CCA">
        <w:rPr>
          <w:color w:val="000000" w:themeColor="text1"/>
          <w:sz w:val="28"/>
          <w:szCs w:val="28"/>
        </w:rPr>
        <w:t xml:space="preserve">оэтому прошу жителей воздержатся от разведения открытого огня в </w:t>
      </w:r>
      <w:proofErr w:type="spellStart"/>
      <w:r w:rsidR="00FB0033" w:rsidRPr="007D6CCA">
        <w:rPr>
          <w:color w:val="000000" w:themeColor="text1"/>
          <w:sz w:val="28"/>
          <w:szCs w:val="28"/>
        </w:rPr>
        <w:t>особоопасный</w:t>
      </w:r>
      <w:proofErr w:type="spellEnd"/>
      <w:r w:rsidR="00FB0033" w:rsidRPr="007D6CCA">
        <w:rPr>
          <w:color w:val="000000" w:themeColor="text1"/>
          <w:sz w:val="28"/>
          <w:szCs w:val="28"/>
        </w:rPr>
        <w:t xml:space="preserve"> пожарный период.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7D6CCA">
        <w:rPr>
          <w:b/>
          <w:color w:val="000000" w:themeColor="text1"/>
          <w:sz w:val="28"/>
          <w:szCs w:val="28"/>
        </w:rPr>
        <w:t>В планах администрации</w:t>
      </w:r>
      <w:proofErr w:type="gramStart"/>
      <w:r w:rsidRPr="007D6CCA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7D6CCA">
        <w:rPr>
          <w:b/>
          <w:color w:val="000000" w:themeColor="text1"/>
          <w:sz w:val="28"/>
          <w:szCs w:val="28"/>
        </w:rPr>
        <w:t xml:space="preserve"> 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- Провести монтаж  линий уличного освещения по ул. </w:t>
      </w:r>
      <w:r w:rsidR="00096E66" w:rsidRPr="007D6CCA">
        <w:rPr>
          <w:color w:val="000000" w:themeColor="text1"/>
          <w:sz w:val="28"/>
          <w:szCs w:val="28"/>
        </w:rPr>
        <w:t xml:space="preserve">Октябрьская </w:t>
      </w:r>
      <w:proofErr w:type="spellStart"/>
      <w:r w:rsidR="00096E66" w:rsidRPr="007D6CCA">
        <w:rPr>
          <w:color w:val="000000" w:themeColor="text1"/>
          <w:sz w:val="28"/>
          <w:szCs w:val="28"/>
        </w:rPr>
        <w:t>Е</w:t>
      </w:r>
      <w:r w:rsidRPr="007D6CCA">
        <w:rPr>
          <w:color w:val="000000" w:themeColor="text1"/>
          <w:sz w:val="28"/>
          <w:szCs w:val="28"/>
        </w:rPr>
        <w:t>фремово</w:t>
      </w:r>
      <w:proofErr w:type="spellEnd"/>
      <w:r w:rsidRPr="007D6CCA">
        <w:rPr>
          <w:color w:val="000000" w:themeColor="text1"/>
          <w:sz w:val="28"/>
          <w:szCs w:val="28"/>
        </w:rPr>
        <w:t xml:space="preserve"> – Степановка</w:t>
      </w:r>
      <w:proofErr w:type="gramStart"/>
      <w:r w:rsidRPr="007D6CCA">
        <w:rPr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color w:val="000000" w:themeColor="text1"/>
          <w:sz w:val="28"/>
          <w:szCs w:val="28"/>
        </w:rPr>
        <w:t xml:space="preserve"> и по ул. </w:t>
      </w:r>
      <w:r w:rsidR="00096E66" w:rsidRPr="007D6CCA">
        <w:rPr>
          <w:color w:val="000000" w:themeColor="text1"/>
          <w:sz w:val="28"/>
          <w:szCs w:val="28"/>
        </w:rPr>
        <w:t xml:space="preserve">Садовая в х. </w:t>
      </w:r>
      <w:proofErr w:type="spellStart"/>
      <w:r w:rsidR="00096E66" w:rsidRPr="007D6CCA">
        <w:rPr>
          <w:color w:val="000000" w:themeColor="text1"/>
          <w:sz w:val="28"/>
          <w:szCs w:val="28"/>
        </w:rPr>
        <w:t>Нижнемакеевский</w:t>
      </w:r>
      <w:proofErr w:type="spellEnd"/>
      <w:r w:rsidRPr="007D6CCA">
        <w:rPr>
          <w:color w:val="000000" w:themeColor="text1"/>
          <w:sz w:val="28"/>
          <w:szCs w:val="28"/>
        </w:rPr>
        <w:t xml:space="preserve">. </w:t>
      </w:r>
      <w:proofErr w:type="gramStart"/>
      <w:r w:rsidR="009678D5" w:rsidRPr="007D6CCA">
        <w:rPr>
          <w:color w:val="000000" w:themeColor="text1"/>
          <w:sz w:val="28"/>
          <w:szCs w:val="28"/>
        </w:rPr>
        <w:t>Заменить светильники на фонари</w:t>
      </w:r>
      <w:proofErr w:type="gramEnd"/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-  </w:t>
      </w:r>
      <w:r w:rsidR="00096E66" w:rsidRPr="007D6CCA">
        <w:rPr>
          <w:color w:val="000000" w:themeColor="text1"/>
          <w:sz w:val="28"/>
          <w:szCs w:val="28"/>
        </w:rPr>
        <w:t xml:space="preserve"> закупить и установить  площадки</w:t>
      </w:r>
      <w:r w:rsidR="00F86E2A">
        <w:rPr>
          <w:color w:val="000000" w:themeColor="text1"/>
          <w:sz w:val="28"/>
          <w:szCs w:val="28"/>
        </w:rPr>
        <w:t xml:space="preserve"> под контейнеры в сл. </w:t>
      </w:r>
      <w:proofErr w:type="spellStart"/>
      <w:r w:rsidR="00F86E2A">
        <w:rPr>
          <w:color w:val="000000" w:themeColor="text1"/>
          <w:sz w:val="28"/>
          <w:szCs w:val="28"/>
        </w:rPr>
        <w:t>Ефремово</w:t>
      </w:r>
      <w:proofErr w:type="spellEnd"/>
      <w:r w:rsidR="00F86E2A">
        <w:rPr>
          <w:color w:val="000000" w:themeColor="text1"/>
          <w:sz w:val="28"/>
          <w:szCs w:val="28"/>
        </w:rPr>
        <w:t xml:space="preserve"> </w:t>
      </w:r>
      <w:proofErr w:type="gramStart"/>
      <w:r w:rsidR="00F86E2A">
        <w:rPr>
          <w:color w:val="000000" w:themeColor="text1"/>
          <w:sz w:val="28"/>
          <w:szCs w:val="28"/>
        </w:rPr>
        <w:t>-</w:t>
      </w:r>
      <w:r w:rsidR="00096E66" w:rsidRPr="007D6CCA">
        <w:rPr>
          <w:color w:val="000000" w:themeColor="text1"/>
          <w:sz w:val="28"/>
          <w:szCs w:val="28"/>
        </w:rPr>
        <w:t>С</w:t>
      </w:r>
      <w:proofErr w:type="gramEnd"/>
      <w:r w:rsidR="00096E66" w:rsidRPr="007D6CCA">
        <w:rPr>
          <w:color w:val="000000" w:themeColor="text1"/>
          <w:sz w:val="28"/>
          <w:szCs w:val="28"/>
        </w:rPr>
        <w:t>тепановка и с</w:t>
      </w:r>
      <w:r w:rsidR="00F86E2A">
        <w:rPr>
          <w:color w:val="000000" w:themeColor="text1"/>
          <w:sz w:val="28"/>
          <w:szCs w:val="28"/>
        </w:rPr>
        <w:t>л.</w:t>
      </w:r>
      <w:r w:rsidR="00096E66" w:rsidRPr="007D6CCA">
        <w:rPr>
          <w:color w:val="000000" w:themeColor="text1"/>
          <w:sz w:val="28"/>
          <w:szCs w:val="28"/>
        </w:rPr>
        <w:t xml:space="preserve"> Александровка.</w:t>
      </w:r>
      <w:r w:rsidRPr="007D6CCA">
        <w:rPr>
          <w:color w:val="000000" w:themeColor="text1"/>
          <w:sz w:val="28"/>
          <w:szCs w:val="28"/>
        </w:rPr>
        <w:t>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>- выполнить доходную часть бюджета поселения.</w:t>
      </w: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CCA">
        <w:rPr>
          <w:color w:val="000000" w:themeColor="text1"/>
          <w:sz w:val="28"/>
          <w:szCs w:val="28"/>
        </w:rPr>
        <w:t xml:space="preserve"> - Решить вопрос  с пожарным автомобилем и его комплектацией</w:t>
      </w:r>
      <w:proofErr w:type="gramStart"/>
      <w:r w:rsidRPr="007D6CCA">
        <w:rPr>
          <w:color w:val="000000" w:themeColor="text1"/>
          <w:sz w:val="28"/>
          <w:szCs w:val="28"/>
        </w:rPr>
        <w:t xml:space="preserve"> .</w:t>
      </w:r>
      <w:proofErr w:type="gramEnd"/>
      <w:r w:rsidRPr="007D6CCA">
        <w:rPr>
          <w:color w:val="000000" w:themeColor="text1"/>
          <w:sz w:val="28"/>
          <w:szCs w:val="28"/>
        </w:rPr>
        <w:t xml:space="preserve"> </w:t>
      </w:r>
    </w:p>
    <w:p w:rsidR="009F246E" w:rsidRPr="007D6CCA" w:rsidRDefault="009F246E" w:rsidP="009F2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CA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p w:rsidR="009F246E" w:rsidRPr="007D6CCA" w:rsidRDefault="009F246E" w:rsidP="009F24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9F246E" w:rsidRPr="007D6CCA" w:rsidRDefault="009F246E" w:rsidP="009F246E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AE3714" w:rsidRPr="007D6CCA" w:rsidRDefault="00AE3714" w:rsidP="00AE3714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F410D" w:rsidRPr="007D6CCA" w:rsidRDefault="006F410D" w:rsidP="006F410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F410D" w:rsidRPr="007D6CCA" w:rsidRDefault="006F410D" w:rsidP="006F410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F410D" w:rsidRPr="007D6CCA" w:rsidRDefault="006F410D" w:rsidP="006F410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F410D" w:rsidRPr="007D6CCA" w:rsidRDefault="006F410D" w:rsidP="006F410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2030DD" w:rsidRPr="007D6CCA" w:rsidRDefault="002030DD" w:rsidP="002030D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5B6C9F" w:rsidRPr="007D6CCA" w:rsidRDefault="005B6C9F" w:rsidP="002030DD">
      <w:pPr>
        <w:rPr>
          <w:color w:val="000000" w:themeColor="text1"/>
        </w:rPr>
      </w:pPr>
    </w:p>
    <w:sectPr w:rsidR="005B6C9F" w:rsidRPr="007D6CCA" w:rsidSect="00D9110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2A" w:rsidRDefault="00F86E2A" w:rsidP="0024300C">
      <w:pPr>
        <w:spacing w:after="0" w:line="240" w:lineRule="auto"/>
      </w:pPr>
      <w:r>
        <w:separator/>
      </w:r>
    </w:p>
  </w:endnote>
  <w:endnote w:type="continuationSeparator" w:id="1">
    <w:p w:rsidR="00F86E2A" w:rsidRDefault="00F86E2A" w:rsidP="002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2A" w:rsidRDefault="00F86E2A" w:rsidP="0024300C">
      <w:pPr>
        <w:spacing w:after="0" w:line="240" w:lineRule="auto"/>
      </w:pPr>
      <w:r>
        <w:separator/>
      </w:r>
    </w:p>
  </w:footnote>
  <w:footnote w:type="continuationSeparator" w:id="1">
    <w:p w:rsidR="00F86E2A" w:rsidRDefault="00F86E2A" w:rsidP="002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2A0"/>
    <w:multiLevelType w:val="hybridMultilevel"/>
    <w:tmpl w:val="E19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842"/>
    <w:multiLevelType w:val="hybridMultilevel"/>
    <w:tmpl w:val="0696020C"/>
    <w:lvl w:ilvl="0" w:tplc="70E6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DD"/>
    <w:rsid w:val="00001CED"/>
    <w:rsid w:val="00002EA1"/>
    <w:rsid w:val="00006578"/>
    <w:rsid w:val="000110F9"/>
    <w:rsid w:val="000169AD"/>
    <w:rsid w:val="00021E4C"/>
    <w:rsid w:val="00022784"/>
    <w:rsid w:val="000428DD"/>
    <w:rsid w:val="00042D5F"/>
    <w:rsid w:val="00051889"/>
    <w:rsid w:val="0006042F"/>
    <w:rsid w:val="00060B03"/>
    <w:rsid w:val="0006245E"/>
    <w:rsid w:val="00064A8C"/>
    <w:rsid w:val="00072E04"/>
    <w:rsid w:val="000838D5"/>
    <w:rsid w:val="000858C9"/>
    <w:rsid w:val="00087D85"/>
    <w:rsid w:val="00091F50"/>
    <w:rsid w:val="00092BC1"/>
    <w:rsid w:val="00096E66"/>
    <w:rsid w:val="000A019F"/>
    <w:rsid w:val="000D0065"/>
    <w:rsid w:val="000D1207"/>
    <w:rsid w:val="000D20AC"/>
    <w:rsid w:val="000D6496"/>
    <w:rsid w:val="000E6551"/>
    <w:rsid w:val="000F0826"/>
    <w:rsid w:val="00101BB9"/>
    <w:rsid w:val="001048F8"/>
    <w:rsid w:val="001058FE"/>
    <w:rsid w:val="00107ED7"/>
    <w:rsid w:val="0011655A"/>
    <w:rsid w:val="001237D1"/>
    <w:rsid w:val="00132B36"/>
    <w:rsid w:val="001330E6"/>
    <w:rsid w:val="00146B73"/>
    <w:rsid w:val="00161F09"/>
    <w:rsid w:val="00163104"/>
    <w:rsid w:val="00165885"/>
    <w:rsid w:val="001716A9"/>
    <w:rsid w:val="001A1C4A"/>
    <w:rsid w:val="001A480E"/>
    <w:rsid w:val="001A7434"/>
    <w:rsid w:val="001C15BE"/>
    <w:rsid w:val="001C45BA"/>
    <w:rsid w:val="001C67F7"/>
    <w:rsid w:val="001C74AE"/>
    <w:rsid w:val="001D19BB"/>
    <w:rsid w:val="001E3C35"/>
    <w:rsid w:val="001F549B"/>
    <w:rsid w:val="002017CC"/>
    <w:rsid w:val="002030DD"/>
    <w:rsid w:val="002060C6"/>
    <w:rsid w:val="00235B93"/>
    <w:rsid w:val="0023725B"/>
    <w:rsid w:val="0024300C"/>
    <w:rsid w:val="0025587A"/>
    <w:rsid w:val="00267320"/>
    <w:rsid w:val="002708D0"/>
    <w:rsid w:val="0027578C"/>
    <w:rsid w:val="00275F90"/>
    <w:rsid w:val="002772C8"/>
    <w:rsid w:val="002A175A"/>
    <w:rsid w:val="002B2327"/>
    <w:rsid w:val="002C4766"/>
    <w:rsid w:val="002C4D97"/>
    <w:rsid w:val="002C762C"/>
    <w:rsid w:val="002E1BD5"/>
    <w:rsid w:val="00317C47"/>
    <w:rsid w:val="00320D8F"/>
    <w:rsid w:val="00331A2B"/>
    <w:rsid w:val="003322E5"/>
    <w:rsid w:val="003344C3"/>
    <w:rsid w:val="00334E85"/>
    <w:rsid w:val="00336CB7"/>
    <w:rsid w:val="00340E57"/>
    <w:rsid w:val="00341CE4"/>
    <w:rsid w:val="00342EA6"/>
    <w:rsid w:val="00353B85"/>
    <w:rsid w:val="00374AD0"/>
    <w:rsid w:val="003769B8"/>
    <w:rsid w:val="00380075"/>
    <w:rsid w:val="00394C7E"/>
    <w:rsid w:val="003A359B"/>
    <w:rsid w:val="003B0605"/>
    <w:rsid w:val="003B2B68"/>
    <w:rsid w:val="003C02C4"/>
    <w:rsid w:val="003F1F8F"/>
    <w:rsid w:val="00400416"/>
    <w:rsid w:val="00400BA6"/>
    <w:rsid w:val="00411C5A"/>
    <w:rsid w:val="004211D1"/>
    <w:rsid w:val="004318FA"/>
    <w:rsid w:val="00433D95"/>
    <w:rsid w:val="00443A87"/>
    <w:rsid w:val="0044580E"/>
    <w:rsid w:val="00452114"/>
    <w:rsid w:val="00452CB4"/>
    <w:rsid w:val="00453CF8"/>
    <w:rsid w:val="004653BE"/>
    <w:rsid w:val="00465980"/>
    <w:rsid w:val="004955F4"/>
    <w:rsid w:val="004A6821"/>
    <w:rsid w:val="004B53FC"/>
    <w:rsid w:val="004B7EFE"/>
    <w:rsid w:val="004C062F"/>
    <w:rsid w:val="004C1295"/>
    <w:rsid w:val="004E0731"/>
    <w:rsid w:val="004F67C6"/>
    <w:rsid w:val="005007D2"/>
    <w:rsid w:val="00503BDE"/>
    <w:rsid w:val="005145FB"/>
    <w:rsid w:val="005154D2"/>
    <w:rsid w:val="005174E4"/>
    <w:rsid w:val="0053566A"/>
    <w:rsid w:val="00547FB2"/>
    <w:rsid w:val="005560F6"/>
    <w:rsid w:val="00563BC0"/>
    <w:rsid w:val="00565408"/>
    <w:rsid w:val="00570FA2"/>
    <w:rsid w:val="00577147"/>
    <w:rsid w:val="00583CFB"/>
    <w:rsid w:val="00585C68"/>
    <w:rsid w:val="00595BE7"/>
    <w:rsid w:val="005A08F3"/>
    <w:rsid w:val="005A104D"/>
    <w:rsid w:val="005A2201"/>
    <w:rsid w:val="005B6C9F"/>
    <w:rsid w:val="005C580A"/>
    <w:rsid w:val="005F2A22"/>
    <w:rsid w:val="00611155"/>
    <w:rsid w:val="00626918"/>
    <w:rsid w:val="006341D0"/>
    <w:rsid w:val="00656C0F"/>
    <w:rsid w:val="00660786"/>
    <w:rsid w:val="0066744C"/>
    <w:rsid w:val="0068008D"/>
    <w:rsid w:val="006927AA"/>
    <w:rsid w:val="0069427C"/>
    <w:rsid w:val="00696F05"/>
    <w:rsid w:val="006B01E1"/>
    <w:rsid w:val="006B0E9F"/>
    <w:rsid w:val="006B73E9"/>
    <w:rsid w:val="006C6064"/>
    <w:rsid w:val="006D22C7"/>
    <w:rsid w:val="006D6204"/>
    <w:rsid w:val="006E43EF"/>
    <w:rsid w:val="006F410D"/>
    <w:rsid w:val="006F6E10"/>
    <w:rsid w:val="0070011E"/>
    <w:rsid w:val="007031F4"/>
    <w:rsid w:val="007035C4"/>
    <w:rsid w:val="00732D7F"/>
    <w:rsid w:val="00735A58"/>
    <w:rsid w:val="007364BD"/>
    <w:rsid w:val="00741AFB"/>
    <w:rsid w:val="00741B43"/>
    <w:rsid w:val="00744E90"/>
    <w:rsid w:val="00746775"/>
    <w:rsid w:val="00750B03"/>
    <w:rsid w:val="00753573"/>
    <w:rsid w:val="00756EF3"/>
    <w:rsid w:val="007652B3"/>
    <w:rsid w:val="00785334"/>
    <w:rsid w:val="007B1611"/>
    <w:rsid w:val="007B7FC3"/>
    <w:rsid w:val="007D6CCA"/>
    <w:rsid w:val="007D75C3"/>
    <w:rsid w:val="007E0459"/>
    <w:rsid w:val="007E06ED"/>
    <w:rsid w:val="007E5D4D"/>
    <w:rsid w:val="007E6A73"/>
    <w:rsid w:val="007F0626"/>
    <w:rsid w:val="007F0BAF"/>
    <w:rsid w:val="007F4CEA"/>
    <w:rsid w:val="007F66FE"/>
    <w:rsid w:val="00810013"/>
    <w:rsid w:val="00813565"/>
    <w:rsid w:val="00844C4A"/>
    <w:rsid w:val="00853892"/>
    <w:rsid w:val="00855C5E"/>
    <w:rsid w:val="00860973"/>
    <w:rsid w:val="00866038"/>
    <w:rsid w:val="0086612B"/>
    <w:rsid w:val="00870653"/>
    <w:rsid w:val="008717EE"/>
    <w:rsid w:val="00873AF2"/>
    <w:rsid w:val="008A1D44"/>
    <w:rsid w:val="008A5B2C"/>
    <w:rsid w:val="008C0CED"/>
    <w:rsid w:val="008C4596"/>
    <w:rsid w:val="008D4CBA"/>
    <w:rsid w:val="008E0132"/>
    <w:rsid w:val="008E6112"/>
    <w:rsid w:val="008E7507"/>
    <w:rsid w:val="008F47B5"/>
    <w:rsid w:val="008F4B06"/>
    <w:rsid w:val="008F6D57"/>
    <w:rsid w:val="00935D96"/>
    <w:rsid w:val="009365F9"/>
    <w:rsid w:val="00936C55"/>
    <w:rsid w:val="00941D19"/>
    <w:rsid w:val="00941E26"/>
    <w:rsid w:val="00942B10"/>
    <w:rsid w:val="00947923"/>
    <w:rsid w:val="00957E6C"/>
    <w:rsid w:val="00961E9A"/>
    <w:rsid w:val="00967004"/>
    <w:rsid w:val="009678D5"/>
    <w:rsid w:val="00976F00"/>
    <w:rsid w:val="00981DCD"/>
    <w:rsid w:val="00992980"/>
    <w:rsid w:val="00994823"/>
    <w:rsid w:val="009A16D4"/>
    <w:rsid w:val="009C046C"/>
    <w:rsid w:val="009C3C36"/>
    <w:rsid w:val="009C7005"/>
    <w:rsid w:val="009D1480"/>
    <w:rsid w:val="009E1625"/>
    <w:rsid w:val="009E242C"/>
    <w:rsid w:val="009F246E"/>
    <w:rsid w:val="00A0011D"/>
    <w:rsid w:val="00A04F5B"/>
    <w:rsid w:val="00A05835"/>
    <w:rsid w:val="00A13905"/>
    <w:rsid w:val="00A208B9"/>
    <w:rsid w:val="00A32E2C"/>
    <w:rsid w:val="00A33E9D"/>
    <w:rsid w:val="00A3665F"/>
    <w:rsid w:val="00A408B4"/>
    <w:rsid w:val="00A425A1"/>
    <w:rsid w:val="00A45758"/>
    <w:rsid w:val="00A469CB"/>
    <w:rsid w:val="00A7451D"/>
    <w:rsid w:val="00A8092E"/>
    <w:rsid w:val="00A83846"/>
    <w:rsid w:val="00A84C5C"/>
    <w:rsid w:val="00A92BAB"/>
    <w:rsid w:val="00AA4695"/>
    <w:rsid w:val="00AA67E1"/>
    <w:rsid w:val="00AA6E48"/>
    <w:rsid w:val="00AB4BD3"/>
    <w:rsid w:val="00AB4EB0"/>
    <w:rsid w:val="00AB68D2"/>
    <w:rsid w:val="00AB7B28"/>
    <w:rsid w:val="00AC1D9D"/>
    <w:rsid w:val="00AC3876"/>
    <w:rsid w:val="00AE3714"/>
    <w:rsid w:val="00AE4545"/>
    <w:rsid w:val="00AE68A8"/>
    <w:rsid w:val="00B176C3"/>
    <w:rsid w:val="00B303CB"/>
    <w:rsid w:val="00B33FAC"/>
    <w:rsid w:val="00B347B1"/>
    <w:rsid w:val="00B36145"/>
    <w:rsid w:val="00B73110"/>
    <w:rsid w:val="00B84206"/>
    <w:rsid w:val="00BC318A"/>
    <w:rsid w:val="00BC7C8A"/>
    <w:rsid w:val="00BD0009"/>
    <w:rsid w:val="00BD050E"/>
    <w:rsid w:val="00BD4077"/>
    <w:rsid w:val="00BE5B68"/>
    <w:rsid w:val="00C22B7C"/>
    <w:rsid w:val="00C27B61"/>
    <w:rsid w:val="00C31F08"/>
    <w:rsid w:val="00C34E02"/>
    <w:rsid w:val="00C46899"/>
    <w:rsid w:val="00C509AA"/>
    <w:rsid w:val="00C712A5"/>
    <w:rsid w:val="00C7294E"/>
    <w:rsid w:val="00C75465"/>
    <w:rsid w:val="00C825ED"/>
    <w:rsid w:val="00C90690"/>
    <w:rsid w:val="00C917E0"/>
    <w:rsid w:val="00C966E6"/>
    <w:rsid w:val="00CA48A2"/>
    <w:rsid w:val="00CB5C71"/>
    <w:rsid w:val="00CB64BE"/>
    <w:rsid w:val="00CB7543"/>
    <w:rsid w:val="00CD66B0"/>
    <w:rsid w:val="00CD725D"/>
    <w:rsid w:val="00CE1752"/>
    <w:rsid w:val="00D0513B"/>
    <w:rsid w:val="00D14C3A"/>
    <w:rsid w:val="00D14DD0"/>
    <w:rsid w:val="00D17DE9"/>
    <w:rsid w:val="00D21752"/>
    <w:rsid w:val="00D327DC"/>
    <w:rsid w:val="00D34A8B"/>
    <w:rsid w:val="00D51E57"/>
    <w:rsid w:val="00D61F50"/>
    <w:rsid w:val="00D6488D"/>
    <w:rsid w:val="00D657A0"/>
    <w:rsid w:val="00D87683"/>
    <w:rsid w:val="00D9110B"/>
    <w:rsid w:val="00D9348F"/>
    <w:rsid w:val="00D97F89"/>
    <w:rsid w:val="00DA59B3"/>
    <w:rsid w:val="00DA673D"/>
    <w:rsid w:val="00DC1021"/>
    <w:rsid w:val="00DC2DCE"/>
    <w:rsid w:val="00DD136A"/>
    <w:rsid w:val="00DD4481"/>
    <w:rsid w:val="00E03B6E"/>
    <w:rsid w:val="00E20411"/>
    <w:rsid w:val="00E204F1"/>
    <w:rsid w:val="00E234C5"/>
    <w:rsid w:val="00E46221"/>
    <w:rsid w:val="00E64BE4"/>
    <w:rsid w:val="00E64F4D"/>
    <w:rsid w:val="00E658A0"/>
    <w:rsid w:val="00E71760"/>
    <w:rsid w:val="00E73744"/>
    <w:rsid w:val="00EA45C1"/>
    <w:rsid w:val="00EC1F2A"/>
    <w:rsid w:val="00EC5D89"/>
    <w:rsid w:val="00ED0379"/>
    <w:rsid w:val="00ED46EC"/>
    <w:rsid w:val="00EE3CA6"/>
    <w:rsid w:val="00EE5766"/>
    <w:rsid w:val="00EF7185"/>
    <w:rsid w:val="00F00F38"/>
    <w:rsid w:val="00F042F6"/>
    <w:rsid w:val="00F05ABB"/>
    <w:rsid w:val="00F06947"/>
    <w:rsid w:val="00F137A0"/>
    <w:rsid w:val="00F17FA7"/>
    <w:rsid w:val="00F234E1"/>
    <w:rsid w:val="00F26324"/>
    <w:rsid w:val="00F30DF3"/>
    <w:rsid w:val="00F30F93"/>
    <w:rsid w:val="00F50D03"/>
    <w:rsid w:val="00F76A1A"/>
    <w:rsid w:val="00F86E2A"/>
    <w:rsid w:val="00FA6EC7"/>
    <w:rsid w:val="00FB0033"/>
    <w:rsid w:val="00FB1748"/>
    <w:rsid w:val="00FC674D"/>
    <w:rsid w:val="00FD0641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00C"/>
  </w:style>
  <w:style w:type="paragraph" w:styleId="a7">
    <w:name w:val="footer"/>
    <w:basedOn w:val="a"/>
    <w:link w:val="a8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00C"/>
  </w:style>
  <w:style w:type="paragraph" w:styleId="a9">
    <w:name w:val="Balloon Text"/>
    <w:basedOn w:val="a"/>
    <w:link w:val="aa"/>
    <w:uiPriority w:val="99"/>
    <w:semiHidden/>
    <w:unhideWhenUsed/>
    <w:rsid w:val="00E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C51A-3495-4CBE-A996-444AEB7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Admin_1</cp:lastModifiedBy>
  <cp:revision>157</cp:revision>
  <cp:lastPrinted>2019-07-16T11:39:00Z</cp:lastPrinted>
  <dcterms:created xsi:type="dcterms:W3CDTF">2018-07-09T11:23:00Z</dcterms:created>
  <dcterms:modified xsi:type="dcterms:W3CDTF">2021-07-05T12:22:00Z</dcterms:modified>
</cp:coreProperties>
</file>