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РОССИЙСКАЯ ФЕДЕРАЦИЯ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РОСТОВСКАЯ ОБЛАСТЬ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ТАРАСОВСКИЙ РАЙОН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МУНИЦИПАЛЬНОЕ ОБРАЗОВАНИЕ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«ЕФРЕМОВО-СТЕПАНОВСКОЕ СЕЛЬСКОЕ ПОСЕЛЕНИЕ»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АДМИНИСТРАЦИЯ ЕФРЕМОВО-СТЕПАНОВСКОГО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СЕЛЬСКОГО ПОСЕЛЕНИЯ</w:t>
      </w:r>
    </w:p>
    <w:p w:rsidR="008D1D86" w:rsidRDefault="008D1D86" w:rsidP="008D1D86">
      <w:pPr>
        <w:jc w:val="center"/>
        <w:rPr>
          <w:rStyle w:val="a5"/>
          <w:sz w:val="28"/>
          <w:szCs w:val="28"/>
        </w:rPr>
      </w:pPr>
    </w:p>
    <w:p w:rsidR="008D1D86" w:rsidRDefault="008D1D86" w:rsidP="008D1D86">
      <w:pPr>
        <w:pStyle w:val="1"/>
        <w:spacing w:line="24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ПОСТАНОВЛЕНИЕ</w:t>
      </w:r>
    </w:p>
    <w:p w:rsidR="008D1D86" w:rsidRDefault="008D1D86" w:rsidP="008D1D86">
      <w:pPr>
        <w:jc w:val="center"/>
        <w:rPr>
          <w:rStyle w:val="a5"/>
        </w:rPr>
      </w:pPr>
    </w:p>
    <w:p w:rsidR="008D1D86" w:rsidRPr="008D1D86" w:rsidRDefault="008D1D86" w:rsidP="008D1D86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D1D86">
        <w:rPr>
          <w:rStyle w:val="a5"/>
          <w:rFonts w:ascii="Times New Roman" w:hAnsi="Times New Roman" w:cs="Times New Roman"/>
          <w:b w:val="0"/>
          <w:sz w:val="28"/>
          <w:szCs w:val="28"/>
        </w:rPr>
        <w:t>от 17.11.2021№ 77</w:t>
      </w:r>
    </w:p>
    <w:p w:rsidR="008D1D86" w:rsidRPr="008D1D86" w:rsidRDefault="008D1D86" w:rsidP="008D1D86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D1D86">
        <w:rPr>
          <w:rStyle w:val="a5"/>
          <w:rFonts w:ascii="Times New Roman" w:hAnsi="Times New Roman" w:cs="Times New Roman"/>
          <w:b w:val="0"/>
          <w:sz w:val="28"/>
          <w:szCs w:val="28"/>
        </w:rPr>
        <w:t>сл</w:t>
      </w:r>
      <w:proofErr w:type="gramStart"/>
      <w:r w:rsidRPr="008D1D86">
        <w:rPr>
          <w:rStyle w:val="a5"/>
          <w:rFonts w:ascii="Times New Roman" w:hAnsi="Times New Roman" w:cs="Times New Roman"/>
          <w:b w:val="0"/>
          <w:sz w:val="28"/>
          <w:szCs w:val="28"/>
        </w:rPr>
        <w:t>.Е</w:t>
      </w:r>
      <w:proofErr w:type="gramEnd"/>
      <w:r w:rsidRPr="008D1D86">
        <w:rPr>
          <w:rStyle w:val="a5"/>
          <w:rFonts w:ascii="Times New Roman" w:hAnsi="Times New Roman" w:cs="Times New Roman"/>
          <w:b w:val="0"/>
          <w:sz w:val="28"/>
          <w:szCs w:val="28"/>
        </w:rPr>
        <w:t>фремово-Степановка</w:t>
      </w:r>
      <w:proofErr w:type="spellEnd"/>
    </w:p>
    <w:p w:rsidR="008D1D86" w:rsidRDefault="008D1D86" w:rsidP="008D1D86">
      <w:pPr>
        <w:pStyle w:val="a4"/>
      </w:pPr>
    </w:p>
    <w:p w:rsidR="008D1D86" w:rsidRDefault="008D1D86" w:rsidP="008D1D86">
      <w:pPr>
        <w:pStyle w:val="a4"/>
        <w:jc w:val="center"/>
      </w:pPr>
      <w:r>
        <w:rPr>
          <w:b/>
          <w:sz w:val="28"/>
          <w:szCs w:val="28"/>
        </w:rPr>
        <w:t>Об утверждении перечня</w:t>
      </w:r>
      <w:r>
        <w:rPr>
          <w:b/>
          <w:bCs/>
          <w:sz w:val="28"/>
          <w:szCs w:val="28"/>
        </w:rPr>
        <w:t xml:space="preserve"> главных администраторов (администраторов) источников финансирования дефицита бюджета </w:t>
      </w:r>
      <w:proofErr w:type="spellStart"/>
      <w:r>
        <w:rPr>
          <w:b/>
          <w:bCs/>
          <w:sz w:val="28"/>
          <w:szCs w:val="28"/>
        </w:rPr>
        <w:t>Ефремово-Степановского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Тарасовского района</w:t>
      </w:r>
    </w:p>
    <w:p w:rsidR="008D1D86" w:rsidRDefault="008D1D86" w:rsidP="008D1D86">
      <w:pPr>
        <w:pStyle w:val="a4"/>
        <w:jc w:val="center"/>
      </w:pPr>
    </w:p>
    <w:p w:rsidR="008D1D86" w:rsidRDefault="008D1D86" w:rsidP="008D1D86">
      <w:pPr>
        <w:pStyle w:val="a4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абзацем четвертым пункта 4 </w:t>
      </w:r>
      <w:r>
        <w:rPr>
          <w:rFonts w:eastAsia="Calibri"/>
          <w:sz w:val="28"/>
          <w:szCs w:val="28"/>
          <w:lang w:eastAsia="en-US"/>
        </w:rPr>
        <w:t xml:space="preserve">статьи 160.2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D1D86" w:rsidRDefault="008D1D86" w:rsidP="008D1D86">
      <w:pPr>
        <w:pStyle w:val="a4"/>
        <w:ind w:firstLine="539"/>
        <w:jc w:val="both"/>
      </w:pPr>
    </w:p>
    <w:p w:rsidR="008D1D86" w:rsidRDefault="008D1D86" w:rsidP="008D1D86">
      <w:pPr>
        <w:pStyle w:val="a3"/>
        <w:ind w:firstLine="851"/>
        <w:jc w:val="both"/>
      </w:pPr>
      <w:r>
        <w:rPr>
          <w:sz w:val="28"/>
          <w:szCs w:val="28"/>
        </w:rPr>
        <w:t xml:space="preserve">1. Утвердить </w:t>
      </w:r>
      <w:bookmarkStart w:id="0" w:name="_Hlk14680131"/>
      <w:r>
        <w:rPr>
          <w:sz w:val="28"/>
          <w:szCs w:val="28"/>
        </w:rPr>
        <w:t xml:space="preserve">перечень главных администраторов (администраторов) источников финансирования дефицита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bookmarkEnd w:id="0"/>
      <w:r>
        <w:rPr>
          <w:sz w:val="28"/>
          <w:szCs w:val="28"/>
        </w:rPr>
        <w:t>Тарасовского района согласно приложению к настоящему постановлению.</w:t>
      </w:r>
    </w:p>
    <w:p w:rsidR="008D1D86" w:rsidRDefault="008D1D86" w:rsidP="008D1D86">
      <w:pPr>
        <w:pStyle w:val="a3"/>
        <w:ind w:firstLine="851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вступает в силу со дня его официального опубликования и </w:t>
      </w:r>
      <w:bookmarkStart w:id="1" w:name="_Hlk79585099"/>
      <w:r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начиная с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на 2022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на плановый период 2023 и 2024 годов</w:t>
      </w:r>
      <w:bookmarkEnd w:id="1"/>
      <w:r>
        <w:rPr>
          <w:sz w:val="28"/>
          <w:szCs w:val="28"/>
        </w:rPr>
        <w:t>.</w:t>
      </w: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заведующего сектором экономики и финансов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1D86" w:rsidRDefault="008D1D86" w:rsidP="008D1D8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8D1D86" w:rsidRDefault="008D1D86" w:rsidP="008D1D86">
      <w:pPr>
        <w:pStyle w:val="a3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А.А.Дремлюга</w:t>
      </w:r>
      <w:proofErr w:type="spellEnd"/>
    </w:p>
    <w:p w:rsidR="008D1D86" w:rsidRDefault="008D1D86" w:rsidP="008D1D86">
      <w:pPr>
        <w:pStyle w:val="a4"/>
        <w:jc w:val="both"/>
      </w:pPr>
    </w:p>
    <w:p w:rsidR="008D1D86" w:rsidRDefault="008D1D86" w:rsidP="008D1D86">
      <w:pPr>
        <w:jc w:val="center"/>
        <w:rPr>
          <w:sz w:val="28"/>
          <w:szCs w:val="28"/>
        </w:rPr>
      </w:pPr>
      <w:bookmarkStart w:id="2" w:name="P266"/>
      <w:bookmarkEnd w:id="2"/>
    </w:p>
    <w:p w:rsidR="008D1D86" w:rsidRDefault="008D1D86" w:rsidP="008D1D86">
      <w:pPr>
        <w:pStyle w:val="a4"/>
        <w:pageBreakBefore/>
        <w:ind w:left="6379"/>
        <w:jc w:val="center"/>
      </w:pPr>
      <w:r>
        <w:rPr>
          <w:sz w:val="28"/>
          <w:szCs w:val="28"/>
        </w:rPr>
        <w:lastRenderedPageBreak/>
        <w:t>Приложение</w:t>
      </w:r>
    </w:p>
    <w:p w:rsidR="008D1D86" w:rsidRDefault="008D1D86" w:rsidP="008D1D86">
      <w:pPr>
        <w:pStyle w:val="a4"/>
        <w:ind w:left="6379"/>
        <w:jc w:val="center"/>
      </w:pPr>
      <w:r>
        <w:rPr>
          <w:sz w:val="28"/>
          <w:szCs w:val="28"/>
        </w:rPr>
        <w:t>к постановлению</w:t>
      </w:r>
    </w:p>
    <w:p w:rsidR="008D1D86" w:rsidRDefault="008D1D86" w:rsidP="008D1D86">
      <w:pPr>
        <w:pStyle w:val="a4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8D1D86" w:rsidRDefault="008D1D86" w:rsidP="008D1D86">
      <w:pPr>
        <w:pStyle w:val="a4"/>
        <w:ind w:left="6237"/>
        <w:jc w:val="center"/>
      </w:pPr>
      <w:r>
        <w:rPr>
          <w:sz w:val="28"/>
          <w:szCs w:val="28"/>
        </w:rPr>
        <w:t>сельского поселения</w:t>
      </w:r>
    </w:p>
    <w:p w:rsidR="008D1D86" w:rsidRDefault="008D1D86" w:rsidP="008D1D86">
      <w:pPr>
        <w:pStyle w:val="a4"/>
        <w:ind w:left="6379"/>
        <w:jc w:val="center"/>
      </w:pPr>
      <w:r>
        <w:rPr>
          <w:sz w:val="28"/>
          <w:szCs w:val="28"/>
        </w:rPr>
        <w:t>от 17.11.2021 №77</w:t>
      </w:r>
    </w:p>
    <w:p w:rsidR="008D1D86" w:rsidRDefault="008D1D86" w:rsidP="008D1D86">
      <w:pPr>
        <w:jc w:val="center"/>
        <w:rPr>
          <w:sz w:val="28"/>
          <w:szCs w:val="28"/>
        </w:rPr>
      </w:pPr>
    </w:p>
    <w:p w:rsidR="008D1D86" w:rsidRDefault="008D1D86" w:rsidP="008D1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D1D86" w:rsidRDefault="008D1D86" w:rsidP="008D1D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Тарасовского района</w:t>
      </w:r>
    </w:p>
    <w:p w:rsidR="008D1D86" w:rsidRDefault="008D1D86" w:rsidP="008D1D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3377"/>
        <w:gridCol w:w="4911"/>
      </w:tblGrid>
      <w:tr w:rsidR="008D1D86" w:rsidTr="008D1D86">
        <w:trPr>
          <w:trHeight w:val="405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местного бюджета (наименование кода вида (подвида) доходов местного бюджета) </w:t>
            </w:r>
          </w:p>
        </w:tc>
      </w:tr>
      <w:tr w:rsidR="008D1D86" w:rsidTr="008D1D86">
        <w:trPr>
          <w:trHeight w:val="405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 (подвида) доходов местного бюджета 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Default="008D1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D86" w:rsidRDefault="008D1D86" w:rsidP="008D1D86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D1D86" w:rsidRDefault="008D1D86" w:rsidP="008D1D86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317"/>
        <w:gridCol w:w="4964"/>
      </w:tblGrid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 w:rsidP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Ефремово-Степановского</w:t>
            </w:r>
            <w:proofErr w:type="spellEnd"/>
            <w:r w:rsidRPr="008D1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D1D86" w:rsidRDefault="008D1D86" w:rsidP="008D1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</w:pPr>
    </w:p>
    <w:p w:rsidR="008D1D86" w:rsidRDefault="008D1D86" w:rsidP="008D1D86">
      <w:pPr>
        <w:widowControl w:val="0"/>
        <w:autoSpaceDE w:val="0"/>
        <w:autoSpaceDN w:val="0"/>
        <w:adjustRightInd w:val="0"/>
      </w:pPr>
    </w:p>
    <w:p w:rsidR="00595435" w:rsidRDefault="00595435"/>
    <w:sectPr w:rsidR="00595435" w:rsidSect="005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86"/>
    <w:rsid w:val="00595435"/>
    <w:rsid w:val="008D1D86"/>
    <w:rsid w:val="00F360D5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D8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4">
    <w:name w:val="Базовый"/>
    <w:rsid w:val="008D1D8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Заголовок №1"/>
    <w:basedOn w:val="a4"/>
    <w:rsid w:val="008D1D86"/>
  </w:style>
  <w:style w:type="character" w:styleId="a5">
    <w:name w:val="Strong"/>
    <w:basedOn w:val="a0"/>
    <w:uiPriority w:val="22"/>
    <w:qFormat/>
    <w:rsid w:val="008D1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4</cp:revision>
  <cp:lastPrinted>2021-11-18T08:33:00Z</cp:lastPrinted>
  <dcterms:created xsi:type="dcterms:W3CDTF">2021-11-18T08:12:00Z</dcterms:created>
  <dcterms:modified xsi:type="dcterms:W3CDTF">2021-11-18T08:33:00Z</dcterms:modified>
</cp:coreProperties>
</file>