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spacing w:after="0" w:before="0" w:line="100" w:lineRule="atLeast"/>
        <w:ind w:hanging="0" w:left="0" w:right="0"/>
        <w:contextualSpacing w:val="false"/>
        <w:jc w:val="right"/>
      </w:pPr>
      <w:r>
        <w:rPr>
          <w:rFonts w:ascii="Times New Roman" w:cs="Times New Roman" w:hAnsi="Times New Roman"/>
          <w:sz w:val="24"/>
          <w:szCs w:val="24"/>
        </w:rPr>
        <w:t xml:space="preserve">Официально опубликовано путем издания </w:t>
      </w:r>
    </w:p>
    <w:p>
      <w:pPr>
        <w:pStyle w:val="style0"/>
        <w:spacing w:after="0" w:before="0" w:line="100" w:lineRule="atLeast"/>
        <w:ind w:hanging="0" w:left="0" w:right="0"/>
        <w:contextualSpacing w:val="false"/>
        <w:jc w:val="right"/>
      </w:pPr>
      <w:r>
        <w:rPr>
          <w:rFonts w:ascii="Times New Roman" w:cs="Times New Roman" w:eastAsia="Times New Roman" w:hAnsi="Times New Roman"/>
          <w:sz w:val="24"/>
          <w:szCs w:val="24"/>
          <w:lang w:bidi="he-IL"/>
        </w:rPr>
        <w:t xml:space="preserve">администрацией Ефремово-Степановского </w:t>
      </w:r>
    </w:p>
    <w:p>
      <w:pPr>
        <w:pStyle w:val="style0"/>
        <w:spacing w:after="0" w:before="0" w:line="100" w:lineRule="atLeast"/>
        <w:ind w:hanging="0" w:left="0" w:right="0"/>
        <w:contextualSpacing w:val="false"/>
        <w:jc w:val="right"/>
      </w:pPr>
      <w:r>
        <w:rPr>
          <w:rFonts w:ascii="Times New Roman" w:cs="Times New Roman" w:eastAsia="Times New Roman" w:hAnsi="Times New Roman"/>
          <w:sz w:val="24"/>
          <w:szCs w:val="24"/>
          <w:lang w:bidi="he-IL"/>
        </w:rPr>
        <w:t xml:space="preserve">сельского поселения </w:t>
      </w:r>
    </w:p>
    <w:p>
      <w:pPr>
        <w:pStyle w:val="style0"/>
        <w:spacing w:after="0" w:before="0" w:line="100" w:lineRule="atLeast"/>
        <w:ind w:hanging="0" w:left="0" w:right="0"/>
        <w:contextualSpacing w:val="false"/>
        <w:jc w:val="right"/>
      </w:pPr>
      <w:r>
        <w:rPr>
          <w:rFonts w:ascii="Times New Roman" w:cs="Times New Roman" w:eastAsia="Times New Roman" w:hAnsi="Times New Roman"/>
          <w:sz w:val="24"/>
          <w:szCs w:val="24"/>
          <w:lang w:bidi="he-IL"/>
        </w:rPr>
        <w:t>информационных  бюллетеней</w:t>
      </w:r>
    </w:p>
    <w:p>
      <w:pPr>
        <w:pStyle w:val="style0"/>
        <w:spacing w:after="0" w:before="0" w:line="100" w:lineRule="atLeast"/>
        <w:ind w:hanging="0" w:left="5812" w:right="0"/>
        <w:contextualSpacing w:val="false"/>
      </w:pPr>
      <w:r>
        <w:rPr>
          <w:rFonts w:ascii="Times New Roman" w:cs="Times New Roman" w:hAnsi="Times New Roman"/>
          <w:b/>
          <w:sz w:val="18"/>
          <w:szCs w:val="18"/>
        </w:rPr>
        <w:t>(</w:t>
      </w:r>
      <w:r>
        <w:rPr>
          <w:rFonts w:ascii="Times New Roman" w:cs="Times New Roman" w:hAnsi="Times New Roman"/>
          <w:b/>
          <w:i/>
          <w:sz w:val="18"/>
          <w:szCs w:val="18"/>
        </w:rPr>
        <w:t>Постановление Администрации Ефремово-Степановского сельского поселения от 20.07.2009 г. № 20</w:t>
      </w:r>
      <w:r>
        <w:rPr>
          <w:rFonts w:ascii="Times New Roman" w:cs="Times New Roman" w:hAnsi="Times New Roman"/>
          <w:b/>
          <w:sz w:val="18"/>
          <w:szCs w:val="18"/>
        </w:rPr>
        <w:t>)</w:t>
      </w:r>
    </w:p>
    <w:p>
      <w:pPr>
        <w:pStyle w:val="style0"/>
        <w:spacing w:after="0" w:before="0" w:line="100" w:lineRule="atLeast"/>
        <w:contextualSpacing w:val="false"/>
        <w:jc w:val="center"/>
      </w:pPr>
      <w:r>
        <w:rPr/>
      </w:r>
    </w:p>
    <w:p>
      <w:pPr>
        <w:pStyle w:val="style0"/>
        <w:spacing w:after="0" w:before="0" w:line="100" w:lineRule="atLeast"/>
        <w:contextualSpacing w:val="false"/>
        <w:jc w:val="center"/>
      </w:pPr>
      <w:r>
        <w:rPr>
          <w:rFonts w:ascii="Times New Roman" w:cs="Times New Roman" w:hAnsi="Times New Roman"/>
          <w:b/>
          <w:sz w:val="28"/>
          <w:szCs w:val="28"/>
        </w:rPr>
        <w:t>РОСТОВСКАЯ ОБЛАСТЬ</w:t>
      </w:r>
    </w:p>
    <w:p>
      <w:pPr>
        <w:pStyle w:val="style0"/>
        <w:spacing w:after="0" w:before="0" w:line="100" w:lineRule="atLeast"/>
        <w:contextualSpacing w:val="false"/>
        <w:jc w:val="center"/>
      </w:pPr>
      <w:r>
        <w:rPr>
          <w:rFonts w:ascii="Times New Roman" w:cs="Times New Roman" w:hAnsi="Times New Roman"/>
          <w:b/>
          <w:bCs/>
          <w:i/>
          <w:sz w:val="28"/>
          <w:szCs w:val="28"/>
        </w:rPr>
        <w:t xml:space="preserve">СОБРАНИЕ ДЕПУТАТОВ ЕФРЕМОВО-СТЕПАНОВСКОГО </w:t>
      </w:r>
    </w:p>
    <w:p>
      <w:pPr>
        <w:pStyle w:val="style0"/>
        <w:spacing w:after="0" w:before="0" w:line="100" w:lineRule="atLeast"/>
        <w:contextualSpacing w:val="false"/>
        <w:jc w:val="center"/>
      </w:pPr>
      <w:r>
        <w:rPr>
          <w:rFonts w:ascii="Times New Roman" w:cs="Times New Roman" w:hAnsi="Times New Roman"/>
          <w:b/>
          <w:bCs/>
          <w:i/>
          <w:sz w:val="28"/>
          <w:szCs w:val="28"/>
        </w:rPr>
        <w:t>СЕЛЬСКОГО ПОСЕЛЕНИЯ</w:t>
      </w:r>
    </w:p>
    <w:p>
      <w:pPr>
        <w:pStyle w:val="style0"/>
        <w:spacing w:after="0" w:before="0" w:line="100" w:lineRule="atLeast"/>
        <w:contextualSpacing w:val="false"/>
      </w:pPr>
      <w:r>
        <w:rPr/>
      </w:r>
    </w:p>
    <w:p>
      <w:pPr>
        <w:pStyle w:val="style0"/>
        <w:spacing w:after="0" w:before="0" w:line="100" w:lineRule="atLeast"/>
        <w:contextualSpacing w:val="false"/>
        <w:jc w:val="center"/>
      </w:pPr>
      <w:r>
        <w:rPr>
          <w:rFonts w:ascii="Times New Roman" w:cs="Times New Roman" w:hAnsi="Times New Roman"/>
          <w:b/>
          <w:sz w:val="28"/>
          <w:szCs w:val="28"/>
        </w:rPr>
        <w:t xml:space="preserve">Решение </w:t>
      </w:r>
    </w:p>
    <w:p>
      <w:pPr>
        <w:pStyle w:val="style0"/>
        <w:spacing w:after="0" w:before="0" w:line="100" w:lineRule="atLeast"/>
        <w:contextualSpacing w:val="false"/>
        <w:jc w:val="center"/>
      </w:pPr>
      <w:r>
        <w:rPr/>
      </w:r>
    </w:p>
    <w:p>
      <w:pPr>
        <w:pStyle w:val="style0"/>
        <w:spacing w:after="0" w:before="0" w:line="100" w:lineRule="atLeast"/>
        <w:contextualSpacing w:val="false"/>
      </w:pPr>
      <w:r>
        <w:rPr/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hAnsi="Times New Roman"/>
          <w:b/>
          <w:sz w:val="24"/>
          <w:szCs w:val="24"/>
        </w:rPr>
        <w:t>«</w:t>
      </w:r>
      <w:r>
        <w:rPr>
          <w:rFonts w:ascii="Times New Roman" w:cs="Times New Roman" w:hAnsi="Times New Roman"/>
          <w:b/>
          <w:sz w:val="24"/>
          <w:szCs w:val="24"/>
        </w:rPr>
        <w:t>06</w:t>
      </w:r>
      <w:r>
        <w:rPr>
          <w:rFonts w:ascii="Times New Roman" w:cs="Times New Roman" w:hAnsi="Times New Roman"/>
          <w:b/>
          <w:sz w:val="24"/>
          <w:szCs w:val="24"/>
        </w:rPr>
        <w:t xml:space="preserve">» </w:t>
      </w:r>
      <w:r>
        <w:rPr>
          <w:rFonts w:ascii="Times New Roman" w:cs="Times New Roman" w:hAnsi="Times New Roman"/>
          <w:b/>
          <w:sz w:val="24"/>
          <w:szCs w:val="24"/>
        </w:rPr>
        <w:t>09.</w:t>
      </w:r>
      <w:r>
        <w:rPr>
          <w:rFonts w:ascii="Times New Roman" w:cs="Times New Roman" w:hAnsi="Times New Roman"/>
          <w:b/>
          <w:sz w:val="24"/>
          <w:szCs w:val="24"/>
        </w:rPr>
        <w:t xml:space="preserve"> 2016 года                                                                                                      № </w:t>
      </w:r>
      <w:r>
        <w:rPr>
          <w:rFonts w:ascii="Times New Roman" w:cs="Times New Roman" w:hAnsi="Times New Roman"/>
          <w:b/>
          <w:sz w:val="24"/>
          <w:szCs w:val="24"/>
        </w:rPr>
        <w:t>65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hAnsi="Times New Roman"/>
          <w:sz w:val="24"/>
          <w:szCs w:val="24"/>
        </w:rPr>
      </w:r>
    </w:p>
    <w:p>
      <w:pPr>
        <w:pStyle w:val="style0"/>
        <w:tabs>
          <w:tab w:leader="none" w:pos="0" w:val="left"/>
        </w:tabs>
        <w:spacing w:after="0" w:before="0" w:line="100" w:lineRule="atLeast"/>
        <w:ind w:hanging="0" w:left="0" w:right="34"/>
        <w:contextualSpacing w:val="false"/>
      </w:pPr>
      <w:r>
        <w:rPr>
          <w:rFonts w:ascii="Times New Roman" w:cs="Times New Roman" w:hAnsi="Times New Roman"/>
          <w:b/>
          <w:bCs/>
          <w:sz w:val="24"/>
          <w:szCs w:val="24"/>
        </w:rPr>
        <w:t xml:space="preserve">О целесообразности изменения </w:t>
      </w:r>
    </w:p>
    <w:p>
      <w:pPr>
        <w:pStyle w:val="style0"/>
        <w:tabs>
          <w:tab w:leader="none" w:pos="0" w:val="left"/>
        </w:tabs>
        <w:spacing w:after="0" w:before="0" w:line="100" w:lineRule="atLeast"/>
        <w:ind w:hanging="0" w:left="0" w:right="34"/>
        <w:contextualSpacing w:val="false"/>
      </w:pPr>
      <w:r>
        <w:rPr>
          <w:rFonts w:ascii="Times New Roman" w:cs="Times New Roman" w:hAnsi="Times New Roman"/>
          <w:b/>
          <w:bCs/>
          <w:sz w:val="24"/>
          <w:szCs w:val="24"/>
        </w:rPr>
        <w:t xml:space="preserve">границ муниципального </w:t>
      </w:r>
    </w:p>
    <w:p>
      <w:pPr>
        <w:pStyle w:val="style0"/>
        <w:tabs>
          <w:tab w:leader="none" w:pos="0" w:val="left"/>
        </w:tabs>
        <w:spacing w:after="0" w:before="0" w:line="100" w:lineRule="atLeast"/>
        <w:ind w:hanging="0" w:left="0" w:right="34"/>
        <w:contextualSpacing w:val="false"/>
      </w:pPr>
      <w:r>
        <w:rPr>
          <w:rFonts w:ascii="Times New Roman" w:cs="Times New Roman" w:hAnsi="Times New Roman"/>
          <w:b/>
          <w:bCs/>
          <w:sz w:val="24"/>
          <w:szCs w:val="24"/>
        </w:rPr>
        <w:t>образования «Ефремово-Степановское сельское поселение»</w:t>
      </w:r>
    </w:p>
    <w:p>
      <w:pPr>
        <w:pStyle w:val="style0"/>
        <w:tabs>
          <w:tab w:leader="none" w:pos="0" w:val="left"/>
          <w:tab w:leader="none" w:pos="1888" w:val="left"/>
        </w:tabs>
        <w:spacing w:after="0" w:before="0" w:line="100" w:lineRule="atLeast"/>
        <w:ind w:hanging="0" w:left="0" w:right="34"/>
        <w:contextualSpacing w:val="false"/>
      </w:pPr>
      <w:r>
        <w:rPr>
          <w:rFonts w:ascii="Times New Roman" w:cs="Times New Roman" w:hAnsi="Times New Roman"/>
          <w:bCs/>
          <w:sz w:val="24"/>
          <w:szCs w:val="24"/>
        </w:rPr>
        <w:tab/>
        <w:t xml:space="preserve">    </w:t>
      </w:r>
    </w:p>
    <w:p>
      <w:pPr>
        <w:pStyle w:val="style0"/>
        <w:jc w:val="both"/>
      </w:pPr>
      <w:r>
        <w:rPr>
          <w:rFonts w:ascii="Times New Roman" w:hAnsi="Times New Roman"/>
          <w:sz w:val="24"/>
          <w:szCs w:val="24"/>
        </w:rPr>
      </w:r>
    </w:p>
    <w:p>
      <w:pPr>
        <w:pStyle w:val="style0"/>
        <w:spacing w:after="0" w:before="0" w:line="100" w:lineRule="atLeast"/>
        <w:ind w:firstLine="567" w:left="0" w:right="0"/>
        <w:contextualSpacing w:val="false"/>
        <w:jc w:val="left"/>
      </w:pPr>
      <w:r>
        <w:rPr>
          <w:rFonts w:ascii="Times New Roman" w:cs="Times New Roman" w:hAnsi="Times New Roman"/>
          <w:sz w:val="24"/>
          <w:szCs w:val="24"/>
        </w:rPr>
        <w:t xml:space="preserve">На основании части 4 статьи 12 Федерального закона от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cs="Times New Roman" w:hAnsi="Times New Roman"/>
          <w:sz w:val="24"/>
          <w:szCs w:val="24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  <w:br/>
        <w:t>от 28 декабря 2005 года № 436-ЗС «О местном самоуправлении в Ростовской области», Устава муниципального образования «</w:t>
      </w:r>
      <w:r>
        <w:rPr>
          <w:rFonts w:ascii="Times New Roman" w:cs="Times New Roman" w:hAnsi="Times New Roman"/>
          <w:b w:val="false"/>
          <w:bCs w:val="false"/>
          <w:sz w:val="24"/>
          <w:szCs w:val="24"/>
        </w:rPr>
        <w:t>Ефремово-Степановское сельское поселение</w:t>
      </w:r>
      <w:r>
        <w:rPr>
          <w:rFonts w:ascii="Times New Roman" w:cs="Times New Roman" w:hAnsi="Times New Roman"/>
          <w:sz w:val="24"/>
          <w:szCs w:val="24"/>
        </w:rPr>
        <w:t>»,</w:t>
      </w:r>
      <w:r>
        <w:rPr>
          <w:rFonts w:ascii="Times New Roman" w:cs="Times New Roman" w:hAnsi="Times New Roman"/>
          <w:bCs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в целях описания и утверждения границ муниципального образования «</w:t>
      </w:r>
      <w:r>
        <w:rPr>
          <w:rFonts w:ascii="Times New Roman" w:cs="Times New Roman" w:hAnsi="Times New Roman"/>
          <w:b w:val="false"/>
          <w:bCs w:val="false"/>
          <w:sz w:val="24"/>
          <w:szCs w:val="24"/>
        </w:rPr>
        <w:t>Ефремово-Степановское сельское поселение</w:t>
      </w:r>
      <w:r>
        <w:rPr>
          <w:rFonts w:ascii="Times New Roman" w:cs="Times New Roman" w:hAnsi="Times New Roman"/>
          <w:sz w:val="24"/>
          <w:szCs w:val="24"/>
        </w:rPr>
        <w:t xml:space="preserve">», в соответствии с требованиями </w:t>
      </w:r>
      <w:r>
        <w:rPr>
          <w:rFonts w:ascii="Times New Roman" w:hAnsi="Times New Roman"/>
          <w:sz w:val="24"/>
          <w:szCs w:val="24"/>
        </w:rPr>
        <w:t xml:space="preserve">градостроительного и земельного законодательства, а также с учетом мнения населения 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Собрание </w:t>
      </w:r>
      <w:r>
        <w:rPr>
          <w:rFonts w:ascii="Times New Roman" w:hAnsi="Times New Roman"/>
          <w:sz w:val="24"/>
          <w:szCs w:val="24"/>
        </w:rPr>
        <w:t xml:space="preserve">депутатов </w:t>
      </w:r>
      <w:r>
        <w:rPr>
          <w:rFonts w:ascii="Times New Roman" w:hAnsi="Times New Roman"/>
          <w:sz w:val="24"/>
          <w:szCs w:val="24"/>
          <w:lang w:val="ru-RU"/>
        </w:rPr>
        <w:t xml:space="preserve">Ефремово-Степановского </w:t>
      </w:r>
      <w:r>
        <w:rPr>
          <w:rFonts w:ascii="Times New Roman" w:hAnsi="Times New Roman"/>
          <w:sz w:val="24"/>
          <w:szCs w:val="24"/>
        </w:rPr>
        <w:t xml:space="preserve">сельского поселения </w:t>
      </w:r>
      <w:r>
        <w:rPr>
          <w:rFonts w:ascii="Times New Roman" w:cs="Times New Roman" w:hAnsi="Times New Roman"/>
          <w:b w:val="false"/>
          <w:bCs w:val="false"/>
          <w:sz w:val="24"/>
          <w:szCs w:val="24"/>
        </w:rPr>
        <w:t>решило (решила):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</w:t>
      </w:r>
    </w:p>
    <w:p>
      <w:pPr>
        <w:pStyle w:val="style30"/>
        <w:ind w:hanging="0" w:left="283" w:right="0"/>
      </w:pPr>
      <w:r>
        <w:rPr>
          <w:rFonts w:ascii="Times New Roman" w:hAnsi="Times New Roman"/>
          <w:sz w:val="24"/>
          <w:szCs w:val="24"/>
        </w:rPr>
      </w:r>
    </w:p>
    <w:p>
      <w:pPr>
        <w:pStyle w:val="style30"/>
        <w:ind w:firstLine="708" w:left="283" w:right="0"/>
        <w:jc w:val="left"/>
      </w:pPr>
      <w:r>
        <w:rPr>
          <w:rFonts w:ascii="Times New Roman" w:hAnsi="Times New Roman"/>
          <w:sz w:val="24"/>
          <w:szCs w:val="24"/>
        </w:rPr>
        <w:t>1. Признать целесообразным изменение границ муниципального образования  «</w:t>
      </w:r>
      <w:r>
        <w:rPr>
          <w:rFonts w:ascii="Times New Roman" w:cs="Times New Roman" w:hAnsi="Times New Roman"/>
          <w:b w:val="false"/>
          <w:bCs w:val="false"/>
          <w:sz w:val="24"/>
          <w:szCs w:val="24"/>
        </w:rPr>
        <w:t>Ефремово-Степановское сельское поселение</w:t>
      </w:r>
      <w:r>
        <w:rPr>
          <w:rFonts w:ascii="Times New Roman" w:hAnsi="Times New Roman"/>
          <w:sz w:val="24"/>
          <w:szCs w:val="24"/>
        </w:rPr>
        <w:t xml:space="preserve">»   согласно  приложению к </w:t>
      </w:r>
      <w:r>
        <w:rPr>
          <w:rFonts w:ascii="Times New Roman" w:cs="Times New Roman" w:hAnsi="Times New Roman"/>
          <w:sz w:val="24"/>
          <w:szCs w:val="24"/>
        </w:rPr>
        <w:t>настоящему решению путем:</w:t>
      </w:r>
    </w:p>
    <w:p>
      <w:pPr>
        <w:pStyle w:val="style30"/>
        <w:ind w:firstLine="708" w:left="283" w:right="0"/>
        <w:jc w:val="left"/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а) включения  в  состав территории </w:t>
      </w:r>
      <w:r>
        <w:rPr>
          <w:rFonts w:ascii="Times New Roman" w:cs="Times New Roman" w:hAnsi="Times New Roman"/>
          <w:b w:val="false"/>
          <w:bCs w:val="false"/>
          <w:sz w:val="24"/>
          <w:szCs w:val="24"/>
        </w:rPr>
        <w:t>Ефремово-Степановское сельское поселение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земельных участков общей площадью 16,78 га (в том числе, земельного участка площадью 16,78 га,) из состава территории муниципального образования « Криворожское сельское поселение» Миллеровского района; </w:t>
      </w:r>
    </w:p>
    <w:p>
      <w:pPr>
        <w:pStyle w:val="style30"/>
        <w:ind w:firstLine="708" w:left="283" w:right="0"/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</w:t>
      </w:r>
    </w:p>
    <w:p>
      <w:pPr>
        <w:sectPr>
          <w:type w:val="nextPage"/>
          <w:pgSz w:h="16838" w:w="11906"/>
          <w:pgMar w:bottom="1134" w:footer="0" w:gutter="0" w:header="0" w:left="1701" w:right="850" w:top="1134"/>
          <w:pgNumType w:fmt="decimal"/>
          <w:formProt w:val="false"/>
          <w:titlePg/>
          <w:textDirection w:val="lrTb"/>
          <w:docGrid w:charSpace="8192" w:linePitch="360" w:type="default"/>
        </w:sectPr>
        <w:pStyle w:val="style34"/>
      </w:pPr>
      <w:r>
        <w:rPr>
          <w:rFonts w:ascii="Times New Roman" w:hAnsi="Times New Roman"/>
          <w:sz w:val="24"/>
          <w:szCs w:val="24"/>
        </w:rPr>
        <w:t>б) передачи из состава территории Ефремово-Степановского сельского поселения  земельных участков общей площадью 1164,91 га в том числе, земельного участка площадью 1,07 га, путем включения в состав территории Криворожского сельского поселения Миллеровского района; земельного участка площадью 1163,84 га, путем включения в состав территории Колушкинского сельского поселения.</w:t>
      </w:r>
    </w:p>
    <w:p>
      <w:pPr>
        <w:pStyle w:val="style0"/>
        <w:spacing w:after="0" w:before="0" w:line="100" w:lineRule="atLeast"/>
        <w:contextualSpacing w:val="false"/>
        <w:jc w:val="both"/>
      </w:pP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pStyle w:val="style30"/>
        <w:ind w:firstLine="708" w:left="283" w:right="0"/>
      </w:pPr>
      <w:r>
        <w:rPr>
          <w:rFonts w:ascii="Times New Roman" w:hAnsi="Times New Roman"/>
          <w:sz w:val="24"/>
          <w:szCs w:val="24"/>
        </w:rPr>
        <w:t xml:space="preserve">2. Настоящее решение вступает в силу со дня его официального </w:t>
      </w:r>
      <w:r>
        <w:rPr>
          <w:rFonts w:ascii="Times New Roman" w:hAnsi="Times New Roman"/>
          <w:i w:val="false"/>
          <w:iCs w:val="false"/>
          <w:sz w:val="24"/>
          <w:szCs w:val="24"/>
        </w:rPr>
        <w:t>обнародования.</w:t>
      </w:r>
    </w:p>
    <w:p>
      <w:pPr>
        <w:pStyle w:val="style30"/>
        <w:ind w:firstLine="708" w:left="283" w:right="0"/>
      </w:pPr>
      <w:r>
        <w:rPr>
          <w:rFonts w:ascii="Times New Roman" w:hAnsi="Times New Roman"/>
          <w:sz w:val="24"/>
          <w:szCs w:val="24"/>
        </w:rPr>
      </w:r>
    </w:p>
    <w:p>
      <w:pPr>
        <w:pStyle w:val="style30"/>
        <w:ind w:firstLine="708" w:left="283" w:right="0"/>
      </w:pPr>
      <w:r>
        <w:rPr>
          <w:rFonts w:ascii="Times New Roman" w:hAnsi="Times New Roman"/>
          <w:sz w:val="24"/>
          <w:szCs w:val="24"/>
        </w:rPr>
        <w:t>3. Контроль за исполнением настоящего решения оставляю за собой.</w:t>
      </w:r>
    </w:p>
    <w:p>
      <w:pPr>
        <w:pStyle w:val="style30"/>
        <w:ind w:firstLine="708" w:left="283" w:right="0"/>
      </w:pPr>
      <w:r>
        <w:rPr>
          <w:rFonts w:ascii="Times New Roman" w:hAnsi="Times New Roman"/>
          <w:sz w:val="24"/>
          <w:szCs w:val="24"/>
        </w:rPr>
      </w:r>
    </w:p>
    <w:p>
      <w:pPr>
        <w:pStyle w:val="style30"/>
        <w:ind w:firstLine="708" w:left="283" w:right="0"/>
      </w:pPr>
      <w:r>
        <w:rPr>
          <w:rFonts w:ascii="Times New Roman" w:hAnsi="Times New Roman"/>
          <w:sz w:val="24"/>
          <w:szCs w:val="24"/>
        </w:rPr>
      </w:r>
    </w:p>
    <w:p>
      <w:pPr>
        <w:pStyle w:val="style30"/>
        <w:ind w:firstLine="708" w:left="283" w:right="0"/>
      </w:pPr>
      <w:r>
        <w:rPr>
          <w:rFonts w:ascii="Times New Roman" w:hAnsi="Times New Roman"/>
          <w:sz w:val="24"/>
          <w:szCs w:val="24"/>
        </w:rPr>
      </w:r>
    </w:p>
    <w:p>
      <w:pPr>
        <w:pStyle w:val="style30"/>
        <w:ind w:hanging="0" w:left="283" w:right="0"/>
      </w:pPr>
      <w:r>
        <w:rPr>
          <w:rFonts w:ascii="Times New Roman" w:hAnsi="Times New Roman"/>
          <w:sz w:val="24"/>
          <w:szCs w:val="24"/>
        </w:rPr>
      </w:r>
    </w:p>
    <w:p>
      <w:pPr>
        <w:pStyle w:val="style30"/>
        <w:ind w:firstLine="708" w:left="283" w:right="0"/>
      </w:pPr>
      <w:r>
        <w:rPr>
          <w:rFonts w:ascii="Times New Roman" w:hAnsi="Times New Roman"/>
          <w:sz w:val="24"/>
          <w:szCs w:val="24"/>
        </w:rPr>
      </w:r>
    </w:p>
    <w:p>
      <w:pPr>
        <w:pStyle w:val="style30"/>
        <w:ind w:firstLine="708" w:left="283" w:right="0"/>
      </w:pPr>
      <w:r>
        <w:rPr>
          <w:rFonts w:ascii="Times New Roman" w:hAnsi="Times New Roman"/>
          <w:sz w:val="24"/>
          <w:szCs w:val="24"/>
        </w:rPr>
      </w:r>
    </w:p>
    <w:p>
      <w:pPr>
        <w:pStyle w:val="style30"/>
        <w:ind w:firstLine="708" w:left="283" w:right="0"/>
      </w:pPr>
      <w:r>
        <w:rPr>
          <w:rFonts w:ascii="Times New Roman" w:hAnsi="Times New Roman"/>
          <w:sz w:val="24"/>
          <w:szCs w:val="24"/>
        </w:rPr>
      </w:r>
    </w:p>
    <w:p>
      <w:pPr>
        <w:pStyle w:val="style24"/>
        <w:jc w:val="left"/>
      </w:pPr>
      <w:r>
        <w:rPr>
          <w:rFonts w:ascii="Times New Roman" w:hAnsi="Times New Roman"/>
          <w:sz w:val="24"/>
          <w:szCs w:val="24"/>
          <w:lang w:val="ru-RU"/>
        </w:rPr>
        <w:t xml:space="preserve">Глава Ефремово-Степановского </w:t>
      </w:r>
    </w:p>
    <w:p>
      <w:pPr>
        <w:pStyle w:val="style24"/>
        <w:jc w:val="left"/>
      </w:pPr>
      <w:r>
        <w:rPr>
          <w:rFonts w:ascii="Times New Roman" w:hAnsi="Times New Roman"/>
          <w:sz w:val="24"/>
          <w:szCs w:val="24"/>
          <w:lang w:val="ru-RU"/>
        </w:rPr>
        <w:t>сельского поселения                                                            Г.И. Артамонов</w:t>
      </w:r>
    </w:p>
    <w:p>
      <w:pPr>
        <w:pStyle w:val="style24"/>
        <w:tabs>
          <w:tab w:leader="none" w:pos="426" w:val="left"/>
        </w:tabs>
        <w:spacing w:after="0" w:before="0" w:line="100" w:lineRule="atLeast"/>
        <w:contextualSpacing w:val="false"/>
        <w:jc w:val="left"/>
      </w:pPr>
      <w:r>
        <w:rPr>
          <w:rFonts w:ascii="Times New Roman" w:hAnsi="Times New Roman"/>
          <w:sz w:val="24"/>
          <w:szCs w:val="24"/>
        </w:rPr>
      </w:r>
    </w:p>
    <w:p>
      <w:pPr>
        <w:pStyle w:val="style30"/>
        <w:ind w:firstLine="708" w:left="283" w:right="0"/>
      </w:pPr>
      <w:r>
        <w:rPr>
          <w:rFonts w:ascii="Times New Roman" w:hAnsi="Times New Roman"/>
          <w:sz w:val="24"/>
          <w:szCs w:val="24"/>
        </w:rPr>
      </w:r>
    </w:p>
    <w:p>
      <w:pPr>
        <w:pStyle w:val="style31"/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16587" w:val="left"/>
        </w:tabs>
        <w:ind w:hanging="0" w:left="5529" w:right="0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16587" w:val="left"/>
        </w:tabs>
        <w:ind w:hanging="0" w:left="5529" w:right="0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16587" w:val="left"/>
        </w:tabs>
        <w:ind w:hanging="0" w:left="5529" w:right="0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16587" w:val="left"/>
        </w:tabs>
        <w:ind w:hanging="0" w:left="5529" w:right="0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16587" w:val="left"/>
        </w:tabs>
        <w:ind w:hanging="0" w:left="5529" w:right="0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16587" w:val="left"/>
        </w:tabs>
        <w:ind w:hanging="0" w:left="5529" w:right="0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5529" w:val="left"/>
        </w:tabs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5529" w:val="left"/>
        </w:tabs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5529" w:val="left"/>
        </w:tabs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16587" w:val="left"/>
        </w:tabs>
        <w:ind w:hanging="0" w:left="5529" w:right="0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16587" w:val="left"/>
        </w:tabs>
        <w:ind w:hanging="0" w:left="5529" w:right="0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16587" w:val="left"/>
        </w:tabs>
        <w:ind w:hanging="0" w:left="5529" w:right="0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16587" w:val="left"/>
        </w:tabs>
        <w:ind w:hanging="0" w:left="5529" w:right="0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16587" w:val="left"/>
        </w:tabs>
        <w:ind w:hanging="0" w:left="5529" w:right="0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16587" w:val="left"/>
        </w:tabs>
        <w:ind w:hanging="0" w:left="5529" w:right="0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5529" w:val="left"/>
        </w:tabs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5529" w:val="left"/>
        </w:tabs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5529" w:val="left"/>
        </w:tabs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16587" w:val="left"/>
        </w:tabs>
        <w:ind w:hanging="0" w:left="5529" w:right="0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16587" w:val="left"/>
        </w:tabs>
        <w:ind w:hanging="0" w:left="5529" w:right="0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16587" w:val="left"/>
        </w:tabs>
        <w:ind w:hanging="0" w:left="5529" w:right="0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16587" w:val="left"/>
        </w:tabs>
        <w:ind w:hanging="0" w:left="5529" w:right="0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16587" w:val="left"/>
        </w:tabs>
        <w:ind w:hanging="0" w:left="5529" w:right="0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16587" w:val="left"/>
        </w:tabs>
        <w:ind w:hanging="0" w:left="5529" w:right="0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16587" w:val="left"/>
        </w:tabs>
        <w:ind w:hanging="0" w:left="5529" w:right="0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16587" w:val="left"/>
        </w:tabs>
        <w:ind w:hanging="0" w:left="5529" w:right="0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16587" w:val="left"/>
        </w:tabs>
        <w:ind w:hanging="0" w:left="5529" w:right="0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16587" w:val="left"/>
        </w:tabs>
        <w:ind w:hanging="0" w:left="5529" w:right="0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8"/>
        <w:tabs>
          <w:tab w:leader="none" w:pos="16587" w:val="left"/>
        </w:tabs>
        <w:ind w:hanging="0" w:left="5529" w:right="0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4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4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4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4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4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4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4"/>
        <w:jc w:val="right"/>
      </w:pPr>
      <w:r>
        <w:rPr>
          <w:rFonts w:ascii="Times New Roman" w:hAnsi="Times New Roman"/>
          <w:sz w:val="24"/>
          <w:szCs w:val="24"/>
          <w:lang w:val="ru-RU"/>
        </w:rPr>
        <w:t>Приложение</w:t>
      </w:r>
    </w:p>
    <w:p>
      <w:pPr>
        <w:pStyle w:val="style24"/>
        <w:jc w:val="right"/>
      </w:pPr>
      <w:r>
        <w:rPr>
          <w:rFonts w:ascii="Times New Roman" w:hAnsi="Times New Roman"/>
          <w:sz w:val="24"/>
          <w:szCs w:val="24"/>
          <w:lang w:val="ru-RU"/>
        </w:rPr>
        <w:t>к  решению Собрания депутатов</w:t>
      </w:r>
    </w:p>
    <w:p>
      <w:pPr>
        <w:pStyle w:val="style24"/>
        <w:jc w:val="right"/>
      </w:pPr>
      <w:r>
        <w:rPr>
          <w:rFonts w:ascii="Times New Roman" w:hAnsi="Times New Roman"/>
          <w:sz w:val="24"/>
          <w:szCs w:val="24"/>
          <w:lang w:val="ru-RU"/>
        </w:rPr>
        <w:t>Ефремово-Степановского сельского поселения</w:t>
      </w:r>
    </w:p>
    <w:p>
      <w:pPr>
        <w:pStyle w:val="style24"/>
        <w:jc w:val="right"/>
      </w:pPr>
      <w:r>
        <w:rPr>
          <w:rFonts w:ascii="Times New Roman" w:hAnsi="Times New Roman"/>
          <w:sz w:val="24"/>
          <w:szCs w:val="24"/>
          <w:lang w:val="ru-RU"/>
        </w:rPr>
        <w:t>от «</w:t>
      </w:r>
      <w:r>
        <w:rPr>
          <w:rFonts w:ascii="Times New Roman" w:hAnsi="Times New Roman"/>
          <w:sz w:val="24"/>
          <w:szCs w:val="24"/>
          <w:lang w:val="ru-RU"/>
        </w:rPr>
        <w:t>06</w:t>
      </w:r>
      <w:r>
        <w:rPr>
          <w:rFonts w:ascii="Times New Roman" w:hAnsi="Times New Roman"/>
          <w:sz w:val="24"/>
          <w:szCs w:val="24"/>
          <w:lang w:val="ru-RU"/>
        </w:rPr>
        <w:t xml:space="preserve">»  </w:t>
      </w:r>
      <w:r>
        <w:rPr>
          <w:rFonts w:ascii="Times New Roman" w:hAnsi="Times New Roman"/>
          <w:sz w:val="24"/>
          <w:szCs w:val="24"/>
          <w:lang w:val="ru-RU"/>
        </w:rPr>
        <w:t>09.</w:t>
      </w:r>
      <w:r>
        <w:rPr>
          <w:rFonts w:ascii="Times New Roman" w:hAnsi="Times New Roman"/>
          <w:sz w:val="24"/>
          <w:szCs w:val="24"/>
          <w:lang w:val="ru-RU"/>
        </w:rPr>
        <w:t xml:space="preserve">2016года № </w:t>
      </w:r>
      <w:r>
        <w:rPr>
          <w:rFonts w:ascii="Times New Roman" w:hAnsi="Times New Roman"/>
          <w:sz w:val="24"/>
          <w:szCs w:val="24"/>
          <w:lang w:val="ru-RU"/>
        </w:rPr>
        <w:t>65</w:t>
      </w:r>
    </w:p>
    <w:p>
      <w:pPr>
        <w:pStyle w:val="style24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24"/>
        <w:jc w:val="right"/>
      </w:pPr>
      <w:r>
        <w:rPr>
          <w:rFonts w:ascii="Times New Roman" w:hAnsi="Times New Roman"/>
          <w:sz w:val="24"/>
          <w:szCs w:val="24"/>
        </w:rPr>
      </w:r>
    </w:p>
    <w:p>
      <w:pPr>
        <w:pStyle w:val="style30"/>
        <w:tabs>
          <w:tab w:leader="none" w:pos="0" w:val="left"/>
        </w:tabs>
        <w:ind w:hanging="0" w:left="0" w:right="0"/>
      </w:pPr>
      <w:r>
        <w:rPr>
          <w:rFonts w:ascii="Times New Roman" w:hAnsi="Times New Roman"/>
          <w:sz w:val="24"/>
          <w:szCs w:val="24"/>
        </w:rPr>
      </w:r>
    </w:p>
    <w:p>
      <w:pPr>
        <w:pStyle w:val="style30"/>
        <w:tabs>
          <w:tab w:leader="none" w:pos="0" w:val="left"/>
        </w:tabs>
        <w:ind w:hanging="0" w:left="0" w:right="0"/>
      </w:pPr>
      <w:r>
        <w:rPr>
          <w:rFonts w:ascii="Times New Roman" w:hAnsi="Times New Roman"/>
          <w:sz w:val="24"/>
          <w:szCs w:val="24"/>
        </w:rPr>
        <w:t xml:space="preserve">Проектный план прохождения уточненной границы муниципального образования «Ефремово-Степановского сельское поселение»  в соответствии с требованиями градостроительного и земельного законодательства  </w:t>
      </w:r>
    </w:p>
    <w:p>
      <w:pPr>
        <w:pStyle w:val="style30"/>
        <w:tabs>
          <w:tab w:leader="none" w:pos="0" w:val="left"/>
        </w:tabs>
        <w:ind w:hanging="0" w:left="0" w:right="0"/>
      </w:pPr>
      <w:r>
        <w:rPr>
          <w:rFonts w:ascii="Times New Roman" w:hAnsi="Times New Roman"/>
          <w:sz w:val="24"/>
          <w:szCs w:val="24"/>
        </w:rPr>
      </w:r>
    </w:p>
    <w:p>
      <w:pPr>
        <w:pStyle w:val="style30"/>
        <w:tabs>
          <w:tab w:leader="none" w:pos="0" w:val="left"/>
        </w:tabs>
        <w:ind w:hanging="0" w:left="0" w:right="0"/>
      </w:pPr>
      <w:r>
        <w:rPr>
          <w:rFonts w:ascii="Times New Roman" w:hAnsi="Times New Roman"/>
          <w:sz w:val="24"/>
          <w:szCs w:val="24"/>
        </w:rPr>
      </w:r>
    </w:p>
    <w:p>
      <w:pPr>
        <w:pStyle w:val="style30"/>
        <w:tabs>
          <w:tab w:leader="none" w:pos="0" w:val="left"/>
        </w:tabs>
        <w:ind w:hanging="0" w:left="0" w:right="0"/>
      </w:pPr>
      <w:r>
        <w:rPr/>
        <w:drawing>
          <wp:inline distB="0" distL="0" distR="0" distT="0">
            <wp:extent cx="6298565" cy="4823460"/>
            <wp:effectExtent b="0" l="0" r="0" t="0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482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0"/>
        <w:tabs>
          <w:tab w:leader="none" w:pos="0" w:val="left"/>
        </w:tabs>
        <w:ind w:hanging="0" w:left="0" w:right="0"/>
      </w:pPr>
      <w:r>
        <w:rPr/>
      </w:r>
    </w:p>
    <w:p>
      <w:pPr>
        <w:pStyle w:val="style30"/>
        <w:tabs>
          <w:tab w:leader="none" w:pos="0" w:val="left"/>
        </w:tabs>
        <w:ind w:hanging="0" w:left="0" w:right="0"/>
      </w:pPr>
      <w:r>
        <w:rPr/>
      </w:r>
    </w:p>
    <w:p>
      <w:pPr>
        <w:pStyle w:val="style30"/>
        <w:tabs>
          <w:tab w:leader="none" w:pos="0" w:val="left"/>
        </w:tabs>
        <w:ind w:hanging="0" w:left="0" w:right="0"/>
      </w:pPr>
      <w:r>
        <w:rPr/>
      </w:r>
    </w:p>
    <w:p>
      <w:pPr>
        <w:pStyle w:val="style30"/>
        <w:tabs>
          <w:tab w:leader="none" w:pos="0" w:val="left"/>
        </w:tabs>
        <w:ind w:hanging="0" w:left="0" w:right="0"/>
      </w:pPr>
      <w:r>
        <w:rPr/>
      </w:r>
    </w:p>
    <w:p>
      <w:pPr>
        <w:pStyle w:val="style30"/>
        <w:tabs>
          <w:tab w:leader="none" w:pos="0" w:val="left"/>
        </w:tabs>
        <w:ind w:hanging="0" w:left="0" w:right="0"/>
      </w:pPr>
      <w:r>
        <w:rPr/>
      </w:r>
    </w:p>
    <w:p>
      <w:pPr>
        <w:pStyle w:val="style30"/>
        <w:tabs>
          <w:tab w:leader="none" w:pos="0" w:val="left"/>
        </w:tabs>
        <w:ind w:hanging="0" w:left="0" w:right="0"/>
      </w:pPr>
      <w:r>
        <w:rPr/>
      </w:r>
    </w:p>
    <w:p>
      <w:pPr>
        <w:pStyle w:val="style30"/>
        <w:tabs>
          <w:tab w:leader="none" w:pos="0" w:val="left"/>
        </w:tabs>
        <w:ind w:hanging="0" w:left="0" w:right="0"/>
      </w:pPr>
      <w:r>
        <w:rPr/>
      </w:r>
    </w:p>
    <w:p>
      <w:pPr>
        <w:pStyle w:val="style30"/>
        <w:tabs>
          <w:tab w:leader="none" w:pos="0" w:val="left"/>
        </w:tabs>
        <w:ind w:hanging="0" w:left="0" w:right="0"/>
      </w:pPr>
      <w:r>
        <w:rPr/>
      </w:r>
    </w:p>
    <w:p>
      <w:pPr>
        <w:pStyle w:val="style30"/>
        <w:tabs>
          <w:tab w:leader="none" w:pos="0" w:val="left"/>
        </w:tabs>
        <w:ind w:hanging="0" w:left="0" w:right="0"/>
      </w:pPr>
      <w:r>
        <w:rPr/>
      </w:r>
    </w:p>
    <w:p>
      <w:pPr>
        <w:pStyle w:val="style30"/>
        <w:tabs>
          <w:tab w:leader="none" w:pos="0" w:val="left"/>
        </w:tabs>
        <w:ind w:hanging="0" w:left="0" w:right="0"/>
        <w:jc w:val="right"/>
      </w:pPr>
      <w:r>
        <w:rPr/>
      </w:r>
    </w:p>
    <w:sectPr>
      <w:headerReference r:id="rId3" w:type="default"/>
      <w:type w:val="nextPage"/>
      <w:pgSz w:h="16838" w:w="11906"/>
      <w:pgMar w:bottom="1134" w:footer="0" w:gutter="0" w:header="708" w:left="1701" w:right="850" w:top="1134"/>
      <w:pgNumType w:fmt="decimal"/>
      <w:formProt w:val="false"/>
      <w:textDirection w:val="lrTb"/>
      <w:docGrid w:charSpace="8192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34"/>
      <w:jc w:val="center"/>
    </w:pPr>
    <w:r>
      <w:rPr/>
      <w:fldChar w:fldCharType="begin"/>
    </w:r>
    <w:r>
      <w:instrText> PAGE </w:instrText>
    </w:r>
    <w:r>
      <w:fldChar w:fldCharType="separate"/>
    </w:r>
    <w:r>
      <w:t>4</w:t>
    </w:r>
    <w:r>
      <w:fldChar w:fldCharType="end"/>
    </w:r>
  </w:p>
  <w:p>
    <w:pPr>
      <w:pStyle w:val="style34"/>
    </w:pPr>
    <w:r>
      <w:rPr/>
    </w:r>
  </w:p>
</w:hdr>
</file>

<file path=word/settings.xml><?xml version="1.0" encoding="utf-8"?>
<w:settings xmlns:w="http://schemas.openxmlformats.org/wordprocessingml/2006/main">
  <w:zoom w:percent="99"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tabs/>
      <w:suppressAutoHyphens w:val="true"/>
      <w:spacing w:after="200" w:before="0" w:line="276" w:lineRule="auto"/>
      <w:contextualSpacing w:val="false"/>
    </w:pPr>
    <w:rPr>
      <w:rFonts w:ascii="Calibri" w:cs="" w:eastAsia="Lucida Sans Unicode" w:hAnsi="Calibri"/>
      <w:color w:val="00000A"/>
      <w:sz w:val="22"/>
      <w:szCs w:val="22"/>
      <w:lang w:bidi="ar-SA" w:eastAsia="ru-RU" w:val="ru-RU"/>
    </w:rPr>
  </w:style>
  <w:style w:styleId="style15" w:type="character">
    <w:name w:val="Default Paragraph Font"/>
    <w:next w:val="style15"/>
    <w:rPr/>
  </w:style>
  <w:style w:styleId="style16" w:type="character">
    <w:name w:val="Текст концевой сноски Знак"/>
    <w:basedOn w:val="style15"/>
    <w:next w:val="style16"/>
    <w:rPr>
      <w:sz w:val="20"/>
      <w:szCs w:val="20"/>
    </w:rPr>
  </w:style>
  <w:style w:styleId="style17" w:type="character">
    <w:name w:val="Текст сноски Знак"/>
    <w:basedOn w:val="style15"/>
    <w:next w:val="style17"/>
    <w:rPr>
      <w:sz w:val="20"/>
      <w:szCs w:val="20"/>
    </w:rPr>
  </w:style>
  <w:style w:styleId="style18" w:type="character">
    <w:name w:val="footnote reference"/>
    <w:basedOn w:val="style15"/>
    <w:next w:val="style18"/>
    <w:rPr>
      <w:vertAlign w:val="superscript"/>
    </w:rPr>
  </w:style>
  <w:style w:styleId="style19" w:type="character">
    <w:name w:val="Основной текст с отступом Знак"/>
    <w:basedOn w:val="style15"/>
    <w:next w:val="style19"/>
    <w:rPr>
      <w:rFonts w:ascii="Times New Roman" w:cs="Times New Roman" w:eastAsia="Calibri" w:hAnsi="Times New Roman"/>
      <w:sz w:val="28"/>
      <w:szCs w:val="28"/>
    </w:rPr>
  </w:style>
  <w:style w:styleId="style20" w:type="character">
    <w:name w:val="Верхний колонтитул Знак"/>
    <w:basedOn w:val="style15"/>
    <w:next w:val="style20"/>
    <w:rPr/>
  </w:style>
  <w:style w:styleId="style21" w:type="character">
    <w:name w:val="Нижний колонтитул Знак"/>
    <w:basedOn w:val="style15"/>
    <w:next w:val="style21"/>
    <w:rPr/>
  </w:style>
  <w:style w:styleId="style22" w:type="character">
    <w:name w:val="Привязка сноски"/>
    <w:next w:val="style22"/>
    <w:rPr>
      <w:vertAlign w:val="superscript"/>
    </w:rPr>
  </w:style>
  <w:style w:styleId="style23" w:type="paragraph">
    <w:name w:val="Заголовок"/>
    <w:basedOn w:val="style0"/>
    <w:next w:val="style24"/>
    <w:pPr>
      <w:keepNext/>
      <w:spacing w:after="120" w:before="240"/>
      <w:contextualSpacing w:val="false"/>
    </w:pPr>
    <w:rPr>
      <w:rFonts w:ascii="Arial" w:cs="Mangal" w:eastAsia="Lucida Sans Unicode" w:hAnsi="Arial"/>
      <w:sz w:val="28"/>
      <w:szCs w:val="28"/>
    </w:rPr>
  </w:style>
  <w:style w:styleId="style24" w:type="paragraph">
    <w:name w:val="Основной текст"/>
    <w:basedOn w:val="style0"/>
    <w:next w:val="style24"/>
    <w:pPr>
      <w:spacing w:after="120" w:before="0"/>
      <w:contextualSpacing w:val="false"/>
    </w:pPr>
    <w:rPr/>
  </w:style>
  <w:style w:styleId="style25" w:type="paragraph">
    <w:name w:val="Список"/>
    <w:basedOn w:val="style24"/>
    <w:next w:val="style25"/>
    <w:pPr/>
    <w:rPr>
      <w:rFonts w:cs="Mangal"/>
    </w:rPr>
  </w:style>
  <w:style w:styleId="style26" w:type="paragraph">
    <w:name w:val="Название"/>
    <w:basedOn w:val="style0"/>
    <w:next w:val="style26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7" w:type="paragraph">
    <w:name w:val="Указатель"/>
    <w:basedOn w:val="style0"/>
    <w:next w:val="style27"/>
    <w:pPr>
      <w:suppressLineNumbers/>
    </w:pPr>
    <w:rPr>
      <w:rFonts w:cs="Mangal"/>
    </w:rPr>
  </w:style>
  <w:style w:styleId="style28" w:type="paragraph">
    <w:name w:val="endnote text"/>
    <w:basedOn w:val="style0"/>
    <w:next w:val="style28"/>
    <w:pPr>
      <w:spacing w:after="0" w:before="0" w:line="100" w:lineRule="atLeast"/>
      <w:contextualSpacing w:val="false"/>
    </w:pPr>
    <w:rPr>
      <w:sz w:val="20"/>
      <w:szCs w:val="20"/>
    </w:rPr>
  </w:style>
  <w:style w:styleId="style29" w:type="paragraph">
    <w:name w:val="footnote text"/>
    <w:basedOn w:val="style0"/>
    <w:next w:val="style29"/>
    <w:pPr>
      <w:spacing w:after="0" w:before="0" w:line="100" w:lineRule="atLeast"/>
      <w:contextualSpacing w:val="false"/>
    </w:pPr>
    <w:rPr>
      <w:sz w:val="20"/>
      <w:szCs w:val="20"/>
    </w:rPr>
  </w:style>
  <w:style w:styleId="style30" w:type="paragraph">
    <w:name w:val="Основной текст с отступом"/>
    <w:basedOn w:val="style0"/>
    <w:next w:val="style30"/>
    <w:pPr>
      <w:spacing w:after="0" w:before="0" w:line="100" w:lineRule="atLeast"/>
      <w:ind w:firstLine="900" w:left="283" w:right="0"/>
      <w:contextualSpacing w:val="false"/>
      <w:jc w:val="both"/>
    </w:pPr>
    <w:rPr>
      <w:rFonts w:ascii="Times New Roman" w:cs="Times New Roman" w:eastAsia="Calibri" w:hAnsi="Times New Roman"/>
      <w:sz w:val="28"/>
      <w:szCs w:val="28"/>
    </w:rPr>
  </w:style>
  <w:style w:styleId="style31" w:type="paragraph">
    <w:name w:val="No Spacing"/>
    <w:next w:val="style31"/>
    <w:pPr>
      <w:widowControl/>
      <w:tabs/>
      <w:suppressAutoHyphens w:val="true"/>
      <w:spacing w:after="0" w:before="0" w:line="100" w:lineRule="atLeast"/>
      <w:contextualSpacing w:val="false"/>
    </w:pPr>
    <w:rPr>
      <w:rFonts w:ascii="Times New Roman" w:cs="Times New Roman" w:eastAsia="Calibri" w:hAnsi="Times New Roman"/>
      <w:color w:val="00000A"/>
      <w:sz w:val="24"/>
      <w:szCs w:val="24"/>
      <w:lang w:bidi="ar-SA" w:eastAsia="ru-RU" w:val="ru-RU"/>
    </w:rPr>
  </w:style>
  <w:style w:styleId="style32" w:type="paragraph">
    <w:name w:val="Normal (Web)"/>
    <w:basedOn w:val="style0"/>
    <w:next w:val="style32"/>
    <w:pPr>
      <w:spacing w:after="119" w:before="28" w:line="100" w:lineRule="atLeast"/>
      <w:contextualSpacing w:val="false"/>
    </w:pPr>
    <w:rPr>
      <w:rFonts w:ascii="Times New Roman" w:cs="Times New Roman" w:eastAsia="Times New Roman" w:hAnsi="Times New Roman"/>
      <w:color w:val="000000"/>
      <w:sz w:val="24"/>
      <w:szCs w:val="24"/>
    </w:rPr>
  </w:style>
  <w:style w:styleId="style33" w:type="paragraph">
    <w:name w:val="ConsPlusNormal"/>
    <w:next w:val="style33"/>
    <w:pPr>
      <w:widowControl/>
      <w:tabs/>
      <w:suppressAutoHyphens w:val="true"/>
      <w:spacing w:after="0" w:before="0" w:line="100" w:lineRule="atLeast"/>
      <w:contextualSpacing w:val="false"/>
    </w:pPr>
    <w:rPr>
      <w:rFonts w:ascii="Times New Roman" w:cs="Times New Roman" w:eastAsia="Lucida Sans Unicode" w:hAnsi="Times New Roman"/>
      <w:color w:val="00000A"/>
      <w:sz w:val="28"/>
      <w:szCs w:val="28"/>
      <w:lang w:bidi="ar-SA" w:eastAsia="ru-RU" w:val="ru-RU"/>
    </w:rPr>
  </w:style>
  <w:style w:styleId="style34" w:type="paragraph">
    <w:name w:val="Верхний колонтитул"/>
    <w:basedOn w:val="style0"/>
    <w:next w:val="style34"/>
    <w:pPr>
      <w:suppressLineNumbers/>
      <w:tabs>
        <w:tab w:leader="none" w:pos="4677" w:val="center"/>
        <w:tab w:leader="none" w:pos="9355" w:val="right"/>
      </w:tabs>
      <w:spacing w:after="0" w:before="0" w:line="100" w:lineRule="atLeast"/>
      <w:contextualSpacing w:val="false"/>
    </w:pPr>
    <w:rPr/>
  </w:style>
  <w:style w:styleId="style35" w:type="paragraph">
    <w:name w:val="Нижний колонтитул"/>
    <w:basedOn w:val="style0"/>
    <w:next w:val="style35"/>
    <w:pPr>
      <w:suppressLineNumbers/>
      <w:tabs>
        <w:tab w:leader="none" w:pos="4677" w:val="center"/>
        <w:tab w:leader="none" w:pos="9355" w:val="right"/>
      </w:tabs>
      <w:spacing w:after="0" w:before="0" w:line="100" w:lineRule="atLeast"/>
      <w:contextualSpacing w:val="false"/>
    </w:pPr>
    <w:rPr/>
  </w:style>
  <w:style w:styleId="style36" w:type="paragraph">
    <w:name w:val="Содержимое врезки"/>
    <w:basedOn w:val="style24"/>
    <w:next w:val="style36"/>
    <w:pPr/>
    <w:rPr/>
  </w:style>
  <w:style w:styleId="style37" w:type="paragraph">
    <w:name w:val="Сноска"/>
    <w:basedOn w:val="style0"/>
    <w:next w:val="style37"/>
    <w:pPr>
      <w:suppressLineNumbers/>
      <w:ind w:hanging="339" w:left="339" w:right="0"/>
    </w:pPr>
    <w:rPr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2016-03-14T11:09:00.00Z</dcterms:created>
  <dc:creator>Kondratyeva</dc:creator>
  <cp:lastModifiedBy>Kondratyeva</cp:lastModifiedBy>
  <cp:lastPrinted>2016-09-01T15:06:19.30Z</cp:lastPrinted>
  <dcterms:modified xsi:type="dcterms:W3CDTF">2016-03-16T09:31:00.00Z</dcterms:modified>
  <cp:revision>15</cp:revision>
</cp:coreProperties>
</file>